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XSpec="center" w:tblpY="271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4"/>
        <w:gridCol w:w="2977"/>
        <w:gridCol w:w="2268"/>
        <w:gridCol w:w="2126"/>
        <w:gridCol w:w="2268"/>
        <w:gridCol w:w="3847"/>
      </w:tblGrid>
      <w:tr w:rsidR="00E641FE" w:rsidRPr="001E095F" w:rsidTr="00265179">
        <w:trPr>
          <w:trHeight w:val="185"/>
        </w:trPr>
        <w:tc>
          <w:tcPr>
            <w:tcW w:w="14210" w:type="dxa"/>
            <w:gridSpan w:val="6"/>
            <w:tcBorders>
              <w:top w:val="single" w:sz="4" w:space="0" w:color="000000"/>
              <w:bottom w:val="single" w:sz="4" w:space="0" w:color="171717"/>
            </w:tcBorders>
          </w:tcPr>
          <w:p w:rsidR="00E641FE" w:rsidRPr="001E095F" w:rsidRDefault="00E641FE" w:rsidP="00265179">
            <w:pPr>
              <w:pStyle w:val="TableParagraph"/>
              <w:rPr>
                <w:rFonts w:ascii="Times New Roman" w:hAnsi="Times New Roman" w:cs="Times New Roman"/>
              </w:rPr>
            </w:pPr>
            <w:bookmarkStart w:id="0" w:name="_GoBack"/>
            <w:bookmarkEnd w:id="0"/>
          </w:p>
        </w:tc>
      </w:tr>
      <w:tr w:rsidR="00E641FE" w:rsidRPr="001E095F" w:rsidTr="00265179">
        <w:trPr>
          <w:trHeight w:val="331"/>
        </w:trPr>
        <w:tc>
          <w:tcPr>
            <w:tcW w:w="14210" w:type="dxa"/>
            <w:gridSpan w:val="6"/>
            <w:tcBorders>
              <w:top w:val="single" w:sz="4" w:space="0" w:color="171717"/>
              <w:bottom w:val="single" w:sz="4" w:space="0" w:color="171717"/>
            </w:tcBorders>
            <w:shd w:val="clear" w:color="auto" w:fill="12A7CD"/>
          </w:tcPr>
          <w:p w:rsidR="00E641FE" w:rsidRPr="001E095F" w:rsidRDefault="008A320E" w:rsidP="00A55810">
            <w:pPr>
              <w:pStyle w:val="TableParagraph"/>
              <w:spacing w:before="5"/>
              <w:ind w:left="20"/>
              <w:rPr>
                <w:rFonts w:ascii="Times New Roman" w:hAnsi="Times New Roman" w:cs="Times New Roman"/>
              </w:rPr>
            </w:pPr>
            <w:r w:rsidRPr="001E095F">
              <w:rPr>
                <w:rFonts w:ascii="Times New Roman" w:hAnsi="Times New Roman" w:cs="Times New Roman"/>
                <w:b/>
              </w:rPr>
              <w:t>*Harcama</w:t>
            </w:r>
            <w:r w:rsidRPr="001E095F">
              <w:rPr>
                <w:rFonts w:ascii="Times New Roman" w:hAnsi="Times New Roman" w:cs="Times New Roman"/>
                <w:b/>
                <w:spacing w:val="8"/>
              </w:rPr>
              <w:t xml:space="preserve"> </w:t>
            </w:r>
            <w:r w:rsidRPr="001E095F">
              <w:rPr>
                <w:rFonts w:ascii="Times New Roman" w:hAnsi="Times New Roman" w:cs="Times New Roman"/>
                <w:b/>
              </w:rPr>
              <w:t>Birimi:</w:t>
            </w:r>
            <w:r w:rsidRPr="001E095F">
              <w:rPr>
                <w:rFonts w:ascii="Times New Roman" w:hAnsi="Times New Roman" w:cs="Times New Roman"/>
                <w:b/>
                <w:spacing w:val="9"/>
              </w:rPr>
              <w:t xml:space="preserve"> </w:t>
            </w:r>
            <w:r w:rsidR="00A55810">
              <w:rPr>
                <w:rFonts w:ascii="Times New Roman" w:hAnsi="Times New Roman" w:cs="Times New Roman"/>
                <w:spacing w:val="-2"/>
              </w:rPr>
              <w:t>YAPI İŞLERİ VE TEKNİK DAİRE BAŞKANLIĞI</w:t>
            </w:r>
          </w:p>
        </w:tc>
      </w:tr>
      <w:tr w:rsidR="00E641FE" w:rsidRPr="001E095F" w:rsidTr="004C7E40">
        <w:trPr>
          <w:trHeight w:val="946"/>
        </w:trPr>
        <w:tc>
          <w:tcPr>
            <w:tcW w:w="724" w:type="dxa"/>
            <w:tcBorders>
              <w:top w:val="single" w:sz="4" w:space="0" w:color="171717"/>
              <w:bottom w:val="single" w:sz="4" w:space="0" w:color="171717"/>
              <w:right w:val="single" w:sz="4" w:space="0" w:color="171717"/>
            </w:tcBorders>
            <w:shd w:val="clear" w:color="auto" w:fill="12A7CD"/>
          </w:tcPr>
          <w:p w:rsidR="00E641FE" w:rsidRPr="001E095F" w:rsidRDefault="008A320E" w:rsidP="001E095F">
            <w:pPr>
              <w:pStyle w:val="TableParagraph"/>
              <w:jc w:val="center"/>
              <w:rPr>
                <w:rFonts w:ascii="Times New Roman" w:hAnsi="Times New Roman" w:cs="Times New Roman"/>
                <w:b/>
              </w:rPr>
            </w:pPr>
            <w:r w:rsidRPr="001E095F">
              <w:rPr>
                <w:rFonts w:ascii="Times New Roman" w:hAnsi="Times New Roman" w:cs="Times New Roman"/>
                <w:b/>
              </w:rPr>
              <w:t>Sıra</w:t>
            </w:r>
            <w:r w:rsidRPr="001E095F">
              <w:rPr>
                <w:rFonts w:ascii="Times New Roman" w:hAnsi="Times New Roman" w:cs="Times New Roman"/>
                <w:b/>
                <w:spacing w:val="4"/>
              </w:rPr>
              <w:t xml:space="preserve"> </w:t>
            </w:r>
            <w:r w:rsidRPr="001E095F">
              <w:rPr>
                <w:rFonts w:ascii="Times New Roman" w:hAnsi="Times New Roman" w:cs="Times New Roman"/>
                <w:b/>
                <w:spacing w:val="-5"/>
              </w:rPr>
              <w:t>No</w:t>
            </w:r>
          </w:p>
        </w:tc>
        <w:tc>
          <w:tcPr>
            <w:tcW w:w="2977" w:type="dxa"/>
            <w:tcBorders>
              <w:top w:val="single" w:sz="4" w:space="0" w:color="171717"/>
              <w:left w:val="single" w:sz="4" w:space="0" w:color="171717"/>
              <w:bottom w:val="single" w:sz="4" w:space="0" w:color="171717"/>
              <w:right w:val="single" w:sz="4" w:space="0" w:color="171717"/>
            </w:tcBorders>
            <w:shd w:val="clear" w:color="auto" w:fill="12A7CD"/>
          </w:tcPr>
          <w:p w:rsidR="00E641FE" w:rsidRPr="001E095F" w:rsidRDefault="00E641FE" w:rsidP="00265179">
            <w:pPr>
              <w:pStyle w:val="TableParagraph"/>
              <w:spacing w:before="22"/>
              <w:rPr>
                <w:rFonts w:ascii="Times New Roman" w:hAnsi="Times New Roman" w:cs="Times New Roman"/>
                <w:i/>
              </w:rPr>
            </w:pPr>
          </w:p>
          <w:p w:rsidR="00E641FE" w:rsidRPr="001E095F" w:rsidRDefault="008A320E" w:rsidP="00265179">
            <w:pPr>
              <w:pStyle w:val="TableParagraph"/>
              <w:ind w:left="628"/>
              <w:rPr>
                <w:rFonts w:ascii="Times New Roman" w:hAnsi="Times New Roman" w:cs="Times New Roman"/>
                <w:b/>
              </w:rPr>
            </w:pPr>
            <w:r w:rsidRPr="001E095F">
              <w:rPr>
                <w:rFonts w:ascii="Times New Roman" w:hAnsi="Times New Roman" w:cs="Times New Roman"/>
                <w:b/>
              </w:rPr>
              <w:t>Hassas</w:t>
            </w:r>
            <w:r w:rsidRPr="001E095F">
              <w:rPr>
                <w:rFonts w:ascii="Times New Roman" w:hAnsi="Times New Roman" w:cs="Times New Roman"/>
                <w:b/>
                <w:spacing w:val="7"/>
              </w:rPr>
              <w:t xml:space="preserve"> </w:t>
            </w:r>
            <w:r w:rsidRPr="001E095F">
              <w:rPr>
                <w:rFonts w:ascii="Times New Roman" w:hAnsi="Times New Roman" w:cs="Times New Roman"/>
                <w:b/>
              </w:rPr>
              <w:t>Görev/</w:t>
            </w:r>
            <w:r w:rsidRPr="001E095F">
              <w:rPr>
                <w:rFonts w:ascii="Times New Roman" w:hAnsi="Times New Roman" w:cs="Times New Roman"/>
                <w:b/>
                <w:spacing w:val="9"/>
              </w:rPr>
              <w:t xml:space="preserve"> </w:t>
            </w:r>
            <w:r w:rsidRPr="001E095F">
              <w:rPr>
                <w:rFonts w:ascii="Times New Roman" w:hAnsi="Times New Roman" w:cs="Times New Roman"/>
                <w:b/>
                <w:spacing w:val="-4"/>
              </w:rPr>
              <w:t>İş**</w:t>
            </w:r>
          </w:p>
        </w:tc>
        <w:tc>
          <w:tcPr>
            <w:tcW w:w="2268" w:type="dxa"/>
            <w:tcBorders>
              <w:top w:val="single" w:sz="4" w:space="0" w:color="171717"/>
              <w:left w:val="single" w:sz="4" w:space="0" w:color="171717"/>
              <w:bottom w:val="single" w:sz="4" w:space="0" w:color="171717"/>
              <w:right w:val="single" w:sz="4" w:space="0" w:color="171717"/>
            </w:tcBorders>
            <w:shd w:val="clear" w:color="auto" w:fill="12A7CD"/>
          </w:tcPr>
          <w:p w:rsidR="00E641FE" w:rsidRPr="001E095F" w:rsidRDefault="00E641FE" w:rsidP="00265179">
            <w:pPr>
              <w:pStyle w:val="TableParagraph"/>
              <w:spacing w:before="22"/>
              <w:rPr>
                <w:rFonts w:ascii="Times New Roman" w:hAnsi="Times New Roman" w:cs="Times New Roman"/>
                <w:i/>
              </w:rPr>
            </w:pPr>
          </w:p>
          <w:p w:rsidR="00E641FE" w:rsidRPr="001E095F" w:rsidRDefault="008A320E" w:rsidP="00265179">
            <w:pPr>
              <w:pStyle w:val="TableParagraph"/>
              <w:ind w:left="397"/>
              <w:rPr>
                <w:rFonts w:ascii="Times New Roman" w:hAnsi="Times New Roman" w:cs="Times New Roman"/>
                <w:b/>
              </w:rPr>
            </w:pPr>
            <w:r w:rsidRPr="001E095F">
              <w:rPr>
                <w:rFonts w:ascii="Times New Roman" w:hAnsi="Times New Roman" w:cs="Times New Roman"/>
                <w:b/>
                <w:spacing w:val="-2"/>
              </w:rPr>
              <w:t>***Riskler</w:t>
            </w:r>
          </w:p>
        </w:tc>
        <w:tc>
          <w:tcPr>
            <w:tcW w:w="2126" w:type="dxa"/>
            <w:tcBorders>
              <w:top w:val="single" w:sz="4" w:space="0" w:color="171717"/>
              <w:left w:val="single" w:sz="4" w:space="0" w:color="171717"/>
              <w:bottom w:val="single" w:sz="4" w:space="0" w:color="171717"/>
              <w:right w:val="single" w:sz="4" w:space="0" w:color="171717"/>
            </w:tcBorders>
            <w:shd w:val="clear" w:color="auto" w:fill="12A7CD"/>
          </w:tcPr>
          <w:p w:rsidR="00E641FE" w:rsidRPr="001E095F" w:rsidRDefault="00E641FE" w:rsidP="00265179">
            <w:pPr>
              <w:pStyle w:val="TableParagraph"/>
              <w:spacing w:before="22"/>
              <w:rPr>
                <w:rFonts w:ascii="Times New Roman" w:hAnsi="Times New Roman" w:cs="Times New Roman"/>
                <w:i/>
              </w:rPr>
            </w:pPr>
          </w:p>
          <w:p w:rsidR="00E641FE" w:rsidRPr="001E095F" w:rsidRDefault="008A320E" w:rsidP="00265179">
            <w:pPr>
              <w:pStyle w:val="TableParagraph"/>
              <w:ind w:left="368"/>
              <w:rPr>
                <w:rFonts w:ascii="Times New Roman" w:hAnsi="Times New Roman" w:cs="Times New Roman"/>
                <w:b/>
              </w:rPr>
            </w:pPr>
            <w:r w:rsidRPr="001E095F">
              <w:rPr>
                <w:rFonts w:ascii="Times New Roman" w:hAnsi="Times New Roman" w:cs="Times New Roman"/>
                <w:b/>
              </w:rPr>
              <w:t>Risk</w:t>
            </w:r>
            <w:r w:rsidRPr="001E095F">
              <w:rPr>
                <w:rFonts w:ascii="Times New Roman" w:hAnsi="Times New Roman" w:cs="Times New Roman"/>
                <w:b/>
                <w:spacing w:val="2"/>
              </w:rPr>
              <w:t xml:space="preserve"> </w:t>
            </w:r>
            <w:r w:rsidRPr="001E095F">
              <w:rPr>
                <w:rFonts w:ascii="Times New Roman" w:hAnsi="Times New Roman" w:cs="Times New Roman"/>
                <w:b/>
                <w:spacing w:val="-2"/>
              </w:rPr>
              <w:t>Düzeyi****</w:t>
            </w:r>
          </w:p>
        </w:tc>
        <w:tc>
          <w:tcPr>
            <w:tcW w:w="2268" w:type="dxa"/>
            <w:tcBorders>
              <w:top w:val="single" w:sz="4" w:space="0" w:color="171717"/>
              <w:left w:val="single" w:sz="4" w:space="0" w:color="171717"/>
              <w:bottom w:val="single" w:sz="4" w:space="0" w:color="171717"/>
              <w:right w:val="single" w:sz="4" w:space="0" w:color="171717"/>
            </w:tcBorders>
            <w:shd w:val="clear" w:color="auto" w:fill="12A7CD"/>
          </w:tcPr>
          <w:p w:rsidR="00E641FE" w:rsidRPr="001E095F" w:rsidRDefault="008A320E" w:rsidP="00265179">
            <w:pPr>
              <w:pStyle w:val="TableParagraph"/>
              <w:spacing w:before="97" w:line="264" w:lineRule="auto"/>
              <w:ind w:left="162" w:firstLine="67"/>
              <w:rPr>
                <w:rFonts w:ascii="Times New Roman" w:hAnsi="Times New Roman" w:cs="Times New Roman"/>
                <w:b/>
              </w:rPr>
            </w:pPr>
            <w:r w:rsidRPr="001E095F">
              <w:rPr>
                <w:rFonts w:ascii="Times New Roman" w:hAnsi="Times New Roman" w:cs="Times New Roman"/>
                <w:b/>
              </w:rPr>
              <w:t>Alınması</w:t>
            </w:r>
            <w:r w:rsidRPr="001E095F">
              <w:rPr>
                <w:rFonts w:ascii="Times New Roman" w:hAnsi="Times New Roman" w:cs="Times New Roman"/>
                <w:b/>
                <w:spacing w:val="-8"/>
              </w:rPr>
              <w:t xml:space="preserve"> </w:t>
            </w:r>
            <w:r w:rsidRPr="001E095F">
              <w:rPr>
                <w:rFonts w:ascii="Times New Roman" w:hAnsi="Times New Roman" w:cs="Times New Roman"/>
                <w:b/>
              </w:rPr>
              <w:t>Gereken</w:t>
            </w:r>
            <w:r w:rsidRPr="001E095F">
              <w:rPr>
                <w:rFonts w:ascii="Times New Roman" w:hAnsi="Times New Roman" w:cs="Times New Roman"/>
                <w:b/>
                <w:spacing w:val="40"/>
              </w:rPr>
              <w:t xml:space="preserve"> </w:t>
            </w:r>
            <w:r w:rsidRPr="001E095F">
              <w:rPr>
                <w:rFonts w:ascii="Times New Roman" w:hAnsi="Times New Roman" w:cs="Times New Roman"/>
                <w:b/>
                <w:spacing w:val="-2"/>
              </w:rPr>
              <w:t>Önlemler/Kontroller</w:t>
            </w:r>
          </w:p>
        </w:tc>
        <w:tc>
          <w:tcPr>
            <w:tcW w:w="3847" w:type="dxa"/>
            <w:tcBorders>
              <w:top w:val="single" w:sz="4" w:space="0" w:color="171717"/>
              <w:left w:val="single" w:sz="4" w:space="0" w:color="171717"/>
              <w:bottom w:val="single" w:sz="4" w:space="0" w:color="171717"/>
            </w:tcBorders>
            <w:shd w:val="clear" w:color="auto" w:fill="12A7CD"/>
          </w:tcPr>
          <w:p w:rsidR="00E641FE" w:rsidRPr="001E095F" w:rsidRDefault="008A320E" w:rsidP="004C7E40">
            <w:pPr>
              <w:pStyle w:val="TableParagraph"/>
              <w:spacing w:before="5" w:line="264" w:lineRule="auto"/>
              <w:ind w:left="38" w:right="33"/>
              <w:jc w:val="center"/>
              <w:rPr>
                <w:rFonts w:ascii="Times New Roman" w:hAnsi="Times New Roman" w:cs="Times New Roman"/>
                <w:b/>
              </w:rPr>
            </w:pPr>
            <w:r w:rsidRPr="001E095F">
              <w:rPr>
                <w:rFonts w:ascii="Times New Roman" w:hAnsi="Times New Roman" w:cs="Times New Roman"/>
                <w:b/>
              </w:rPr>
              <w:t>Görevi</w:t>
            </w:r>
            <w:r w:rsidRPr="001E095F">
              <w:rPr>
                <w:rFonts w:ascii="Times New Roman" w:hAnsi="Times New Roman" w:cs="Times New Roman"/>
                <w:b/>
                <w:spacing w:val="-8"/>
              </w:rPr>
              <w:t xml:space="preserve"> </w:t>
            </w:r>
            <w:r w:rsidRPr="001E095F">
              <w:rPr>
                <w:rFonts w:ascii="Times New Roman" w:hAnsi="Times New Roman" w:cs="Times New Roman"/>
                <w:b/>
              </w:rPr>
              <w:t>Yürütecek</w:t>
            </w:r>
            <w:r w:rsidRPr="001E095F">
              <w:rPr>
                <w:rFonts w:ascii="Times New Roman" w:hAnsi="Times New Roman" w:cs="Times New Roman"/>
                <w:b/>
                <w:spacing w:val="40"/>
              </w:rPr>
              <w:t xml:space="preserve"> </w:t>
            </w:r>
            <w:r w:rsidRPr="001E095F">
              <w:rPr>
                <w:rFonts w:ascii="Times New Roman" w:hAnsi="Times New Roman" w:cs="Times New Roman"/>
                <w:b/>
              </w:rPr>
              <w:t>Personelde</w:t>
            </w:r>
            <w:r w:rsidRPr="001E095F">
              <w:rPr>
                <w:rFonts w:ascii="Times New Roman" w:hAnsi="Times New Roman" w:cs="Times New Roman"/>
                <w:b/>
                <w:spacing w:val="-7"/>
              </w:rPr>
              <w:t xml:space="preserve"> </w:t>
            </w:r>
            <w:r w:rsidRPr="001E095F">
              <w:rPr>
                <w:rFonts w:ascii="Times New Roman" w:hAnsi="Times New Roman" w:cs="Times New Roman"/>
                <w:b/>
              </w:rPr>
              <w:t>Aranacak</w:t>
            </w:r>
            <w:r w:rsidR="004C7E40">
              <w:rPr>
                <w:rFonts w:ascii="Times New Roman" w:hAnsi="Times New Roman" w:cs="Times New Roman"/>
                <w:b/>
              </w:rPr>
              <w:t xml:space="preserve"> </w:t>
            </w:r>
            <w:r w:rsidRPr="001E095F">
              <w:rPr>
                <w:rFonts w:ascii="Times New Roman" w:hAnsi="Times New Roman" w:cs="Times New Roman"/>
                <w:b/>
                <w:spacing w:val="-2"/>
              </w:rPr>
              <w:t>Kriterler</w:t>
            </w:r>
          </w:p>
        </w:tc>
      </w:tr>
      <w:tr w:rsidR="00E641FE" w:rsidRPr="001E095F" w:rsidTr="00265179">
        <w:trPr>
          <w:trHeight w:val="185"/>
        </w:trPr>
        <w:tc>
          <w:tcPr>
            <w:tcW w:w="14210" w:type="dxa"/>
            <w:gridSpan w:val="6"/>
            <w:tcBorders>
              <w:top w:val="single" w:sz="4" w:space="0" w:color="171717"/>
              <w:bottom w:val="single" w:sz="4" w:space="0" w:color="171717"/>
            </w:tcBorders>
          </w:tcPr>
          <w:p w:rsidR="00E641FE" w:rsidRPr="001E095F" w:rsidRDefault="00E641FE" w:rsidP="00265179">
            <w:pPr>
              <w:pStyle w:val="TableParagraph"/>
              <w:rPr>
                <w:rFonts w:ascii="Times New Roman" w:hAnsi="Times New Roman" w:cs="Times New Roman"/>
              </w:rPr>
            </w:pPr>
          </w:p>
        </w:tc>
      </w:tr>
      <w:tr w:rsidR="00BA330B" w:rsidRPr="001E095F" w:rsidTr="00BD285E">
        <w:trPr>
          <w:trHeight w:val="311"/>
        </w:trPr>
        <w:tc>
          <w:tcPr>
            <w:tcW w:w="724" w:type="dxa"/>
            <w:tcBorders>
              <w:top w:val="single" w:sz="4" w:space="0" w:color="171717"/>
              <w:bottom w:val="single" w:sz="4" w:space="0" w:color="171717"/>
              <w:right w:val="single" w:sz="4" w:space="0" w:color="171717"/>
            </w:tcBorders>
          </w:tcPr>
          <w:p w:rsidR="00BA330B" w:rsidRPr="001E095F" w:rsidRDefault="00BA330B" w:rsidP="00BA330B">
            <w:pPr>
              <w:pStyle w:val="TableParagraph"/>
              <w:spacing w:before="5"/>
              <w:ind w:left="20"/>
              <w:rPr>
                <w:rFonts w:ascii="Times New Roman" w:hAnsi="Times New Roman" w:cs="Times New Roman"/>
                <w:b/>
              </w:rPr>
            </w:pPr>
            <w:r w:rsidRPr="001E095F">
              <w:rPr>
                <w:rFonts w:ascii="Times New Roman" w:hAnsi="Times New Roman" w:cs="Times New Roman"/>
                <w:b/>
                <w:spacing w:val="-10"/>
              </w:rPr>
              <w:t>1</w:t>
            </w:r>
          </w:p>
        </w:tc>
        <w:tc>
          <w:tcPr>
            <w:tcW w:w="2977" w:type="dxa"/>
            <w:tcBorders>
              <w:top w:val="single" w:sz="4" w:space="0" w:color="171717"/>
              <w:left w:val="single" w:sz="4" w:space="0" w:color="171717"/>
              <w:bottom w:val="single" w:sz="4" w:space="0" w:color="171717"/>
              <w:right w:val="single" w:sz="4" w:space="0" w:color="171717"/>
            </w:tcBorders>
          </w:tcPr>
          <w:p w:rsidR="00BA330B" w:rsidRPr="000F3838" w:rsidRDefault="00BA330B" w:rsidP="00BA330B">
            <w:pPr>
              <w:rPr>
                <w:sz w:val="16"/>
                <w:szCs w:val="16"/>
              </w:rPr>
            </w:pPr>
            <w:r w:rsidRPr="000F3838">
              <w:rPr>
                <w:sz w:val="16"/>
                <w:szCs w:val="16"/>
              </w:rPr>
              <w:t>Harcama Yetkililiği işlemleri</w:t>
            </w:r>
          </w:p>
        </w:tc>
        <w:tc>
          <w:tcPr>
            <w:tcW w:w="2268" w:type="dxa"/>
            <w:tcBorders>
              <w:top w:val="single" w:sz="4" w:space="0" w:color="171717"/>
              <w:left w:val="single" w:sz="4" w:space="0" w:color="171717"/>
              <w:bottom w:val="single" w:sz="4" w:space="0" w:color="171717"/>
              <w:right w:val="single" w:sz="4" w:space="0" w:color="171717"/>
            </w:tcBorders>
          </w:tcPr>
          <w:p w:rsidR="00BA330B" w:rsidRPr="00EF5921" w:rsidRDefault="00EF5921" w:rsidP="00BA330B">
            <w:pPr>
              <w:pStyle w:val="TableParagraph"/>
              <w:rPr>
                <w:sz w:val="16"/>
                <w:szCs w:val="16"/>
              </w:rPr>
            </w:pPr>
            <w:r w:rsidRPr="00EF5921">
              <w:rPr>
                <w:sz w:val="16"/>
                <w:szCs w:val="16"/>
              </w:rPr>
              <w:t>Kamu Zararı</w:t>
            </w:r>
          </w:p>
          <w:p w:rsidR="00EF5921" w:rsidRPr="00EF5921" w:rsidRDefault="00EF5921" w:rsidP="00BA330B">
            <w:pPr>
              <w:pStyle w:val="TableParagraph"/>
              <w:rPr>
                <w:sz w:val="16"/>
                <w:szCs w:val="16"/>
              </w:rPr>
            </w:pPr>
            <w:r w:rsidRPr="00EF5921">
              <w:rPr>
                <w:sz w:val="16"/>
                <w:szCs w:val="16"/>
              </w:rPr>
              <w:t>Soruşturma</w:t>
            </w:r>
          </w:p>
          <w:p w:rsidR="00EF5921" w:rsidRPr="001E095F" w:rsidRDefault="00EF5921" w:rsidP="00BA330B">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BA330B" w:rsidRPr="009E50D7" w:rsidRDefault="00BA330B" w:rsidP="00BA330B">
            <w:pPr>
              <w:rPr>
                <w:sz w:val="16"/>
                <w:szCs w:val="16"/>
              </w:rPr>
            </w:pPr>
            <w:r w:rsidRPr="009E50D7">
              <w:rPr>
                <w:sz w:val="16"/>
                <w:szCs w:val="16"/>
              </w:rPr>
              <w:t>Yüksek</w:t>
            </w:r>
          </w:p>
        </w:tc>
        <w:tc>
          <w:tcPr>
            <w:tcW w:w="2268" w:type="dxa"/>
            <w:tcBorders>
              <w:top w:val="single" w:sz="4" w:space="0" w:color="171717"/>
              <w:left w:val="single" w:sz="4" w:space="0" w:color="171717"/>
              <w:bottom w:val="single" w:sz="4" w:space="0" w:color="171717"/>
            </w:tcBorders>
          </w:tcPr>
          <w:p w:rsidR="00BA330B" w:rsidRPr="009E50D7" w:rsidRDefault="00BA330B" w:rsidP="00BA330B">
            <w:pPr>
              <w:rPr>
                <w:sz w:val="16"/>
                <w:szCs w:val="16"/>
              </w:rPr>
            </w:pPr>
            <w:r w:rsidRPr="009E50D7">
              <w:rPr>
                <w:sz w:val="16"/>
                <w:szCs w:val="16"/>
              </w:rPr>
              <w:t>Ödeneklerin kontrolünün yapılması İhtiyacın tespit edilmesi Yapılacak harcamaların ilgili mevzuatlar çerçevesinde gerçekleştirilmesinin sağlanma</w:t>
            </w:r>
          </w:p>
        </w:tc>
        <w:tc>
          <w:tcPr>
            <w:tcW w:w="3847" w:type="dxa"/>
            <w:tcBorders>
              <w:top w:val="single" w:sz="4" w:space="0" w:color="171717"/>
              <w:left w:val="single" w:sz="4" w:space="0" w:color="171717"/>
              <w:bottom w:val="single" w:sz="4" w:space="0" w:color="171717"/>
            </w:tcBorders>
          </w:tcPr>
          <w:p w:rsidR="00BA330B" w:rsidRPr="001E095F" w:rsidRDefault="00C055D1" w:rsidP="00BA330B">
            <w:pPr>
              <w:pStyle w:val="TableParagraph"/>
              <w:rPr>
                <w:rFonts w:ascii="Times New Roman" w:hAnsi="Times New Roman" w:cs="Times New Roman"/>
              </w:rPr>
            </w:pPr>
            <w:r w:rsidRPr="00C055D1">
              <w:rPr>
                <w:sz w:val="16"/>
                <w:szCs w:val="16"/>
              </w:rPr>
              <w:t>Görevli personelin ilgili mevzuat ve mesleki bilgiye sahip olmalı</w:t>
            </w:r>
          </w:p>
        </w:tc>
      </w:tr>
      <w:tr w:rsidR="00C055D1" w:rsidRPr="001E095F" w:rsidTr="00BD285E">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rPr>
            </w:pPr>
            <w:r w:rsidRPr="001E095F">
              <w:rPr>
                <w:rFonts w:ascii="Times New Roman" w:hAnsi="Times New Roman" w:cs="Times New Roman"/>
                <w:b/>
                <w:spacing w:val="-10"/>
              </w:rPr>
              <w:t>2</w:t>
            </w:r>
          </w:p>
        </w:tc>
        <w:tc>
          <w:tcPr>
            <w:tcW w:w="2977" w:type="dxa"/>
            <w:tcBorders>
              <w:top w:val="single" w:sz="4" w:space="0" w:color="171717"/>
              <w:left w:val="single" w:sz="4" w:space="0" w:color="171717"/>
              <w:bottom w:val="single" w:sz="4" w:space="0" w:color="171717"/>
              <w:right w:val="single" w:sz="4" w:space="0" w:color="171717"/>
            </w:tcBorders>
          </w:tcPr>
          <w:p w:rsidR="00C055D1" w:rsidRPr="000F3838" w:rsidRDefault="00C055D1" w:rsidP="00C055D1">
            <w:pPr>
              <w:rPr>
                <w:sz w:val="16"/>
                <w:szCs w:val="16"/>
              </w:rPr>
            </w:pPr>
            <w:r w:rsidRPr="000F3838">
              <w:rPr>
                <w:sz w:val="16"/>
                <w:szCs w:val="16"/>
              </w:rPr>
              <w:t>Gerçekleştirme Görevliliği işlemleri</w:t>
            </w:r>
          </w:p>
        </w:tc>
        <w:tc>
          <w:tcPr>
            <w:tcW w:w="2268" w:type="dxa"/>
            <w:tcBorders>
              <w:top w:val="single" w:sz="4" w:space="0" w:color="171717"/>
              <w:left w:val="single" w:sz="4" w:space="0" w:color="171717"/>
              <w:bottom w:val="single" w:sz="4" w:space="0" w:color="171717"/>
              <w:right w:val="single" w:sz="4" w:space="0" w:color="171717"/>
            </w:tcBorders>
          </w:tcPr>
          <w:p w:rsidR="00EF5921" w:rsidRPr="00EF5921" w:rsidRDefault="00EF5921" w:rsidP="00EF5921">
            <w:pPr>
              <w:pStyle w:val="TableParagraph"/>
              <w:rPr>
                <w:sz w:val="16"/>
                <w:szCs w:val="16"/>
              </w:rPr>
            </w:pPr>
            <w:r w:rsidRPr="00EF5921">
              <w:rPr>
                <w:sz w:val="16"/>
                <w:szCs w:val="16"/>
              </w:rPr>
              <w:t>Kamu Zararı</w:t>
            </w:r>
          </w:p>
          <w:p w:rsidR="00EF5921" w:rsidRPr="00EF5921" w:rsidRDefault="00EF5921" w:rsidP="00EF5921">
            <w:pPr>
              <w:pStyle w:val="TableParagraph"/>
              <w:rPr>
                <w:sz w:val="16"/>
                <w:szCs w:val="16"/>
              </w:rPr>
            </w:pPr>
            <w:r w:rsidRPr="00EF5921">
              <w:rPr>
                <w:sz w:val="16"/>
                <w:szCs w:val="16"/>
              </w:rPr>
              <w:t>Soruşturma</w:t>
            </w:r>
          </w:p>
          <w:p w:rsidR="00C055D1" w:rsidRPr="001E095F" w:rsidRDefault="00EF5921" w:rsidP="00EF5921">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C055D1" w:rsidRPr="009E50D7" w:rsidRDefault="00C055D1" w:rsidP="00C055D1">
            <w:pPr>
              <w:rPr>
                <w:sz w:val="16"/>
                <w:szCs w:val="16"/>
              </w:rPr>
            </w:pPr>
            <w:r w:rsidRPr="009E50D7">
              <w:rPr>
                <w:sz w:val="16"/>
                <w:szCs w:val="16"/>
              </w:rPr>
              <w:t>Yüksek</w:t>
            </w:r>
          </w:p>
        </w:tc>
        <w:tc>
          <w:tcPr>
            <w:tcW w:w="2268" w:type="dxa"/>
            <w:tcBorders>
              <w:top w:val="single" w:sz="4" w:space="0" w:color="171717"/>
              <w:left w:val="single" w:sz="4" w:space="0" w:color="171717"/>
              <w:bottom w:val="single" w:sz="4" w:space="0" w:color="171717"/>
            </w:tcBorders>
          </w:tcPr>
          <w:p w:rsidR="00C055D1" w:rsidRPr="009E50D7" w:rsidRDefault="00C055D1" w:rsidP="00C055D1">
            <w:pPr>
              <w:rPr>
                <w:sz w:val="16"/>
                <w:szCs w:val="16"/>
              </w:rPr>
            </w:pPr>
            <w:r w:rsidRPr="009E50D7">
              <w:rPr>
                <w:sz w:val="16"/>
                <w:szCs w:val="16"/>
              </w:rPr>
              <w:t>Ödeneklerin kontrolünün yapılması İhtiyacın tespit edilmesi Yapılacak harcamaların ilgili mevzuatlar çerçevesinde gerçekleştirilmesinin sağlanması</w:t>
            </w:r>
          </w:p>
        </w:tc>
        <w:tc>
          <w:tcPr>
            <w:tcW w:w="3847" w:type="dxa"/>
            <w:tcBorders>
              <w:top w:val="single" w:sz="4" w:space="0" w:color="171717"/>
              <w:left w:val="single" w:sz="4" w:space="0" w:color="171717"/>
              <w:bottom w:val="single" w:sz="4" w:space="0" w:color="171717"/>
            </w:tcBorders>
          </w:tcPr>
          <w:p w:rsidR="00C055D1" w:rsidRPr="001E095F" w:rsidRDefault="00C055D1" w:rsidP="00C055D1">
            <w:pPr>
              <w:pStyle w:val="TableParagraph"/>
              <w:rPr>
                <w:rFonts w:ascii="Times New Roman" w:hAnsi="Times New Roman" w:cs="Times New Roman"/>
              </w:rPr>
            </w:pPr>
            <w:r w:rsidRPr="00C055D1">
              <w:rPr>
                <w:sz w:val="16"/>
                <w:szCs w:val="16"/>
              </w:rPr>
              <w:t>Görevli personelin ilgili mevzuat ve mesleki bilgiye sahip olmalı</w:t>
            </w:r>
          </w:p>
        </w:tc>
      </w:tr>
      <w:tr w:rsidR="00C055D1" w:rsidRPr="001E095F" w:rsidTr="00BD285E">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rPr>
            </w:pPr>
            <w:r w:rsidRPr="001E095F">
              <w:rPr>
                <w:rFonts w:ascii="Times New Roman" w:hAnsi="Times New Roman" w:cs="Times New Roman"/>
                <w:b/>
                <w:spacing w:val="-10"/>
              </w:rPr>
              <w:t>3</w:t>
            </w:r>
          </w:p>
        </w:tc>
        <w:tc>
          <w:tcPr>
            <w:tcW w:w="2977" w:type="dxa"/>
            <w:tcBorders>
              <w:top w:val="single" w:sz="4" w:space="0" w:color="171717"/>
              <w:left w:val="single" w:sz="4" w:space="0" w:color="171717"/>
              <w:bottom w:val="single" w:sz="4" w:space="0" w:color="171717"/>
              <w:right w:val="single" w:sz="4" w:space="0" w:color="171717"/>
            </w:tcBorders>
          </w:tcPr>
          <w:p w:rsidR="00C055D1" w:rsidRPr="000F3838" w:rsidRDefault="00C055D1" w:rsidP="00C055D1">
            <w:pPr>
              <w:rPr>
                <w:sz w:val="16"/>
                <w:szCs w:val="16"/>
              </w:rPr>
            </w:pPr>
            <w:r w:rsidRPr="000F3838">
              <w:rPr>
                <w:sz w:val="16"/>
                <w:szCs w:val="16"/>
              </w:rPr>
              <w:t>SGK İşlemleri</w:t>
            </w:r>
          </w:p>
        </w:tc>
        <w:tc>
          <w:tcPr>
            <w:tcW w:w="2268" w:type="dxa"/>
            <w:tcBorders>
              <w:top w:val="single" w:sz="4" w:space="0" w:color="171717"/>
              <w:left w:val="single" w:sz="4" w:space="0" w:color="171717"/>
              <w:bottom w:val="single" w:sz="4" w:space="0" w:color="171717"/>
              <w:right w:val="single" w:sz="4" w:space="0" w:color="171717"/>
            </w:tcBorders>
          </w:tcPr>
          <w:p w:rsidR="00EF5921" w:rsidRPr="00EF5921" w:rsidRDefault="00EF5921" w:rsidP="00EF5921">
            <w:pPr>
              <w:pStyle w:val="TableParagraph"/>
              <w:rPr>
                <w:sz w:val="16"/>
                <w:szCs w:val="16"/>
              </w:rPr>
            </w:pPr>
            <w:r w:rsidRPr="00EF5921">
              <w:rPr>
                <w:sz w:val="16"/>
                <w:szCs w:val="16"/>
              </w:rPr>
              <w:t>Kamu Zararı</w:t>
            </w:r>
          </w:p>
          <w:p w:rsidR="00EF5921" w:rsidRPr="00EF5921" w:rsidRDefault="00EF5921" w:rsidP="00EF5921">
            <w:pPr>
              <w:pStyle w:val="TableParagraph"/>
              <w:rPr>
                <w:sz w:val="16"/>
                <w:szCs w:val="16"/>
              </w:rPr>
            </w:pPr>
            <w:r w:rsidRPr="00EF5921">
              <w:rPr>
                <w:sz w:val="16"/>
                <w:szCs w:val="16"/>
              </w:rPr>
              <w:t>Soruşturma</w:t>
            </w:r>
          </w:p>
          <w:p w:rsidR="00C055D1" w:rsidRPr="001E095F" w:rsidRDefault="00EF5921" w:rsidP="00EF5921">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C055D1" w:rsidRPr="009E50D7" w:rsidRDefault="00C055D1" w:rsidP="00C055D1">
            <w:pPr>
              <w:rPr>
                <w:sz w:val="16"/>
                <w:szCs w:val="16"/>
              </w:rPr>
            </w:pPr>
            <w:r w:rsidRPr="009E50D7">
              <w:rPr>
                <w:sz w:val="16"/>
                <w:szCs w:val="16"/>
              </w:rPr>
              <w:t>Yüksek</w:t>
            </w:r>
          </w:p>
        </w:tc>
        <w:tc>
          <w:tcPr>
            <w:tcW w:w="2268" w:type="dxa"/>
            <w:tcBorders>
              <w:top w:val="single" w:sz="4" w:space="0" w:color="171717"/>
              <w:left w:val="single" w:sz="4" w:space="0" w:color="171717"/>
              <w:bottom w:val="single" w:sz="4" w:space="0" w:color="171717"/>
            </w:tcBorders>
          </w:tcPr>
          <w:p w:rsidR="00C055D1" w:rsidRPr="009E50D7" w:rsidRDefault="00C055D1" w:rsidP="00C055D1">
            <w:pPr>
              <w:rPr>
                <w:sz w:val="16"/>
                <w:szCs w:val="16"/>
              </w:rPr>
            </w:pPr>
            <w:r w:rsidRPr="009E50D7">
              <w:rPr>
                <w:sz w:val="16"/>
                <w:szCs w:val="16"/>
              </w:rPr>
              <w:t>SGK pirim kesintilerinin harcama birimleri tarafından zamanında tahakkukunun yaptırılması İlgili birimden gelen tahakkuk evrakı ile muhasebe kayıtlarında pirim tahakkuk miktarlarının karşılaştırılması İlgili birimden gelen tahakkuk evrakı ile muhasebe kayıtlarında pirim tahakkuk miktarlarının karşılaştırılması Muhasebe Yetkilisinin ayrıca süreci devamlı takip altında bulundurarak kontrol etmesi</w:t>
            </w:r>
          </w:p>
        </w:tc>
        <w:tc>
          <w:tcPr>
            <w:tcW w:w="3847" w:type="dxa"/>
            <w:tcBorders>
              <w:top w:val="single" w:sz="4" w:space="0" w:color="171717"/>
              <w:left w:val="single" w:sz="4" w:space="0" w:color="171717"/>
              <w:bottom w:val="single" w:sz="4" w:space="0" w:color="171717"/>
            </w:tcBorders>
          </w:tcPr>
          <w:p w:rsidR="00C055D1" w:rsidRPr="001E095F" w:rsidRDefault="00C055D1" w:rsidP="00C055D1">
            <w:pPr>
              <w:pStyle w:val="TableParagraph"/>
              <w:rPr>
                <w:rFonts w:ascii="Times New Roman" w:hAnsi="Times New Roman" w:cs="Times New Roman"/>
              </w:rPr>
            </w:pPr>
            <w:r w:rsidRPr="00C055D1">
              <w:rPr>
                <w:sz w:val="16"/>
                <w:szCs w:val="16"/>
              </w:rPr>
              <w:t>Görevli personelin ilgili mevzuat ve mesleki bilgiye sahip olmalı</w:t>
            </w:r>
          </w:p>
        </w:tc>
      </w:tr>
      <w:tr w:rsidR="00C055D1" w:rsidRPr="001E095F" w:rsidTr="00BD285E">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rPr>
            </w:pPr>
            <w:r w:rsidRPr="001E095F">
              <w:rPr>
                <w:rFonts w:ascii="Times New Roman" w:hAnsi="Times New Roman" w:cs="Times New Roman"/>
                <w:b/>
                <w:spacing w:val="-10"/>
              </w:rPr>
              <w:t>4</w:t>
            </w:r>
          </w:p>
        </w:tc>
        <w:tc>
          <w:tcPr>
            <w:tcW w:w="2977" w:type="dxa"/>
            <w:tcBorders>
              <w:top w:val="single" w:sz="4" w:space="0" w:color="171717"/>
              <w:left w:val="single" w:sz="4" w:space="0" w:color="171717"/>
              <w:bottom w:val="single" w:sz="4" w:space="0" w:color="171717"/>
              <w:right w:val="single" w:sz="4" w:space="0" w:color="171717"/>
            </w:tcBorders>
          </w:tcPr>
          <w:p w:rsidR="00C055D1" w:rsidRPr="000F3838" w:rsidRDefault="00C055D1" w:rsidP="00C055D1">
            <w:pPr>
              <w:rPr>
                <w:sz w:val="16"/>
                <w:szCs w:val="16"/>
              </w:rPr>
            </w:pPr>
            <w:r w:rsidRPr="000F3838">
              <w:rPr>
                <w:sz w:val="16"/>
                <w:szCs w:val="16"/>
              </w:rPr>
              <w:t>Teminat Mektupları İş ve İşlemleri</w:t>
            </w:r>
          </w:p>
        </w:tc>
        <w:tc>
          <w:tcPr>
            <w:tcW w:w="2268" w:type="dxa"/>
            <w:tcBorders>
              <w:top w:val="single" w:sz="4" w:space="0" w:color="171717"/>
              <w:left w:val="single" w:sz="4" w:space="0" w:color="171717"/>
              <w:bottom w:val="single" w:sz="4" w:space="0" w:color="171717"/>
              <w:right w:val="single" w:sz="4" w:space="0" w:color="171717"/>
            </w:tcBorders>
          </w:tcPr>
          <w:p w:rsidR="00EF5921" w:rsidRPr="00EF5921" w:rsidRDefault="00EF5921" w:rsidP="00EF5921">
            <w:pPr>
              <w:pStyle w:val="TableParagraph"/>
              <w:rPr>
                <w:sz w:val="16"/>
                <w:szCs w:val="16"/>
              </w:rPr>
            </w:pPr>
            <w:r w:rsidRPr="00EF5921">
              <w:rPr>
                <w:sz w:val="16"/>
                <w:szCs w:val="16"/>
              </w:rPr>
              <w:t>Kamu Zararı</w:t>
            </w:r>
          </w:p>
          <w:p w:rsidR="00EF5921" w:rsidRPr="00EF5921" w:rsidRDefault="00EF5921" w:rsidP="00EF5921">
            <w:pPr>
              <w:pStyle w:val="TableParagraph"/>
              <w:rPr>
                <w:sz w:val="16"/>
                <w:szCs w:val="16"/>
              </w:rPr>
            </w:pPr>
            <w:r w:rsidRPr="00EF5921">
              <w:rPr>
                <w:sz w:val="16"/>
                <w:szCs w:val="16"/>
              </w:rPr>
              <w:t>Soruşturma</w:t>
            </w:r>
          </w:p>
          <w:p w:rsidR="00C055D1" w:rsidRPr="001E095F" w:rsidRDefault="00EF5921" w:rsidP="00EF5921">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C055D1" w:rsidRPr="009E50D7" w:rsidRDefault="00C055D1" w:rsidP="00C055D1">
            <w:pPr>
              <w:rPr>
                <w:sz w:val="16"/>
                <w:szCs w:val="16"/>
              </w:rPr>
            </w:pPr>
            <w:r w:rsidRPr="009E50D7">
              <w:rPr>
                <w:sz w:val="16"/>
                <w:szCs w:val="16"/>
              </w:rPr>
              <w:t>Yüksek</w:t>
            </w:r>
          </w:p>
        </w:tc>
        <w:tc>
          <w:tcPr>
            <w:tcW w:w="2268" w:type="dxa"/>
            <w:tcBorders>
              <w:top w:val="single" w:sz="4" w:space="0" w:color="171717"/>
              <w:left w:val="single" w:sz="4" w:space="0" w:color="171717"/>
              <w:bottom w:val="single" w:sz="4" w:space="0" w:color="171717"/>
            </w:tcBorders>
          </w:tcPr>
          <w:p w:rsidR="00C055D1" w:rsidRPr="009E50D7" w:rsidRDefault="00C055D1" w:rsidP="00C055D1">
            <w:pPr>
              <w:rPr>
                <w:sz w:val="16"/>
                <w:szCs w:val="16"/>
              </w:rPr>
            </w:pPr>
            <w:r w:rsidRPr="009E50D7">
              <w:rPr>
                <w:sz w:val="16"/>
                <w:szCs w:val="16"/>
              </w:rPr>
              <w:t>Teminat Mektubu Teslim Tutanağı ile teslim alınan Teminat Mektuplarının kasada saklanması Süresi dolan Teminat Mektuplarının iade işlemlerinin takibi Teslim ederken ve teslim alırken mevzuatı gereği evrakların bulundurulması. (</w:t>
            </w:r>
            <w:proofErr w:type="spellStart"/>
            <w:r w:rsidRPr="009E50D7">
              <w:rPr>
                <w:sz w:val="16"/>
                <w:szCs w:val="16"/>
              </w:rPr>
              <w:t>sgk</w:t>
            </w:r>
            <w:proofErr w:type="spellEnd"/>
            <w:r w:rsidRPr="009E50D7">
              <w:rPr>
                <w:sz w:val="16"/>
                <w:szCs w:val="16"/>
              </w:rPr>
              <w:t xml:space="preserve">, vergi borcu yoktur, birim </w:t>
            </w:r>
            <w:proofErr w:type="spellStart"/>
            <w:r w:rsidRPr="009E50D7">
              <w:rPr>
                <w:sz w:val="16"/>
                <w:szCs w:val="16"/>
              </w:rPr>
              <w:t>üstyazı</w:t>
            </w:r>
            <w:proofErr w:type="spellEnd"/>
            <w:r w:rsidRPr="009E50D7">
              <w:rPr>
                <w:sz w:val="16"/>
                <w:szCs w:val="16"/>
              </w:rPr>
              <w:t xml:space="preserve"> vs</w:t>
            </w:r>
            <w:proofErr w:type="gramStart"/>
            <w:r w:rsidRPr="009E50D7">
              <w:rPr>
                <w:sz w:val="16"/>
                <w:szCs w:val="16"/>
              </w:rPr>
              <w:t>..</w:t>
            </w:r>
            <w:proofErr w:type="gramEnd"/>
            <w:r w:rsidRPr="009E50D7">
              <w:rPr>
                <w:sz w:val="16"/>
                <w:szCs w:val="16"/>
              </w:rPr>
              <w:t>)</w:t>
            </w:r>
          </w:p>
        </w:tc>
        <w:tc>
          <w:tcPr>
            <w:tcW w:w="3847" w:type="dxa"/>
            <w:tcBorders>
              <w:top w:val="single" w:sz="4" w:space="0" w:color="171717"/>
              <w:left w:val="single" w:sz="4" w:space="0" w:color="171717"/>
              <w:bottom w:val="single" w:sz="4" w:space="0" w:color="171717"/>
            </w:tcBorders>
          </w:tcPr>
          <w:p w:rsidR="00C055D1" w:rsidRPr="001E095F" w:rsidRDefault="00C055D1" w:rsidP="00C055D1">
            <w:pPr>
              <w:pStyle w:val="TableParagraph"/>
              <w:rPr>
                <w:rFonts w:ascii="Times New Roman" w:hAnsi="Times New Roman" w:cs="Times New Roman"/>
              </w:rPr>
            </w:pPr>
            <w:r w:rsidRPr="00C055D1">
              <w:rPr>
                <w:sz w:val="16"/>
                <w:szCs w:val="16"/>
              </w:rPr>
              <w:t>Görevli personelin ilgili mevzuat ve mesleki bilgiye sahip olmalı</w:t>
            </w:r>
          </w:p>
        </w:tc>
      </w:tr>
      <w:tr w:rsidR="00C055D1" w:rsidRPr="001E095F" w:rsidTr="00BD285E">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spacing w:val="-10"/>
              </w:rPr>
            </w:pPr>
            <w:r>
              <w:rPr>
                <w:rFonts w:ascii="Times New Roman" w:hAnsi="Times New Roman" w:cs="Times New Roman"/>
                <w:b/>
                <w:spacing w:val="-10"/>
              </w:rPr>
              <w:lastRenderedPageBreak/>
              <w:t>5</w:t>
            </w:r>
          </w:p>
        </w:tc>
        <w:tc>
          <w:tcPr>
            <w:tcW w:w="2977" w:type="dxa"/>
            <w:tcBorders>
              <w:top w:val="single" w:sz="4" w:space="0" w:color="171717"/>
              <w:left w:val="single" w:sz="4" w:space="0" w:color="171717"/>
              <w:bottom w:val="single" w:sz="4" w:space="0" w:color="171717"/>
              <w:right w:val="single" w:sz="4" w:space="0" w:color="171717"/>
            </w:tcBorders>
          </w:tcPr>
          <w:p w:rsidR="00C055D1" w:rsidRPr="000F3838" w:rsidRDefault="00C055D1" w:rsidP="00C055D1">
            <w:pPr>
              <w:rPr>
                <w:sz w:val="16"/>
                <w:szCs w:val="16"/>
              </w:rPr>
            </w:pPr>
            <w:r w:rsidRPr="000F3838">
              <w:rPr>
                <w:sz w:val="16"/>
                <w:szCs w:val="16"/>
              </w:rPr>
              <w:t>Personel Ödeme İşlemleri</w:t>
            </w:r>
          </w:p>
        </w:tc>
        <w:tc>
          <w:tcPr>
            <w:tcW w:w="2268" w:type="dxa"/>
            <w:tcBorders>
              <w:top w:val="single" w:sz="4" w:space="0" w:color="171717"/>
              <w:left w:val="single" w:sz="4" w:space="0" w:color="171717"/>
              <w:bottom w:val="single" w:sz="4" w:space="0" w:color="171717"/>
              <w:right w:val="single" w:sz="4" w:space="0" w:color="171717"/>
            </w:tcBorders>
          </w:tcPr>
          <w:p w:rsidR="00EF5921" w:rsidRPr="00EF5921" w:rsidRDefault="00EF5921" w:rsidP="00EF5921">
            <w:pPr>
              <w:pStyle w:val="TableParagraph"/>
              <w:rPr>
                <w:sz w:val="16"/>
                <w:szCs w:val="16"/>
              </w:rPr>
            </w:pPr>
            <w:r w:rsidRPr="00EF5921">
              <w:rPr>
                <w:sz w:val="16"/>
                <w:szCs w:val="16"/>
              </w:rPr>
              <w:t>Kamu Zararı</w:t>
            </w:r>
          </w:p>
          <w:p w:rsidR="00EF5921" w:rsidRPr="00EF5921" w:rsidRDefault="00EF5921" w:rsidP="00EF5921">
            <w:pPr>
              <w:pStyle w:val="TableParagraph"/>
              <w:rPr>
                <w:sz w:val="16"/>
                <w:szCs w:val="16"/>
              </w:rPr>
            </w:pPr>
            <w:r w:rsidRPr="00EF5921">
              <w:rPr>
                <w:sz w:val="16"/>
                <w:szCs w:val="16"/>
              </w:rPr>
              <w:t>Soruşturma</w:t>
            </w:r>
          </w:p>
          <w:p w:rsidR="00C055D1" w:rsidRPr="001E095F" w:rsidRDefault="00EF5921" w:rsidP="00EF5921">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C055D1" w:rsidRPr="009E50D7" w:rsidRDefault="00C055D1" w:rsidP="00C055D1">
            <w:pPr>
              <w:rPr>
                <w:sz w:val="16"/>
                <w:szCs w:val="16"/>
              </w:rPr>
            </w:pPr>
            <w:r w:rsidRPr="009E50D7">
              <w:rPr>
                <w:sz w:val="16"/>
                <w:szCs w:val="16"/>
              </w:rPr>
              <w:t>Yüksek</w:t>
            </w:r>
          </w:p>
        </w:tc>
        <w:tc>
          <w:tcPr>
            <w:tcW w:w="2268" w:type="dxa"/>
            <w:tcBorders>
              <w:top w:val="single" w:sz="4" w:space="0" w:color="171717"/>
              <w:left w:val="single" w:sz="4" w:space="0" w:color="171717"/>
              <w:bottom w:val="single" w:sz="4" w:space="0" w:color="171717"/>
            </w:tcBorders>
          </w:tcPr>
          <w:p w:rsidR="00C055D1" w:rsidRPr="009E50D7" w:rsidRDefault="00C055D1" w:rsidP="00C055D1">
            <w:pPr>
              <w:rPr>
                <w:sz w:val="16"/>
                <w:szCs w:val="16"/>
              </w:rPr>
            </w:pPr>
            <w:r w:rsidRPr="009E50D7">
              <w:rPr>
                <w:sz w:val="16"/>
                <w:szCs w:val="16"/>
              </w:rPr>
              <w:t>İç Kontrol Birimi tarafından maaş ödemelerinin kontrol edilmesi Her ayın en geç on ikisine kadar personel ödemelerinin banka maaş hesaplarına geçirilmesi. Muhasebe Yetkilisi tarafından Personel Ödeme İşlemlerinin Yeni Muhasebe Sisteminde kontrol edilmesi İlgili personel tarafından her ayın on ikisinde saat 16.00 ile 17.00 arası personel maaş hesaplarının kontrol edilmesi</w:t>
            </w:r>
          </w:p>
        </w:tc>
        <w:tc>
          <w:tcPr>
            <w:tcW w:w="3847" w:type="dxa"/>
            <w:tcBorders>
              <w:top w:val="single" w:sz="4" w:space="0" w:color="171717"/>
              <w:left w:val="single" w:sz="4" w:space="0" w:color="171717"/>
              <w:bottom w:val="single" w:sz="4" w:space="0" w:color="171717"/>
            </w:tcBorders>
          </w:tcPr>
          <w:p w:rsidR="00C055D1" w:rsidRPr="001E095F" w:rsidRDefault="00C055D1" w:rsidP="00C055D1">
            <w:pPr>
              <w:pStyle w:val="TableParagraph"/>
              <w:rPr>
                <w:rFonts w:ascii="Times New Roman" w:hAnsi="Times New Roman" w:cs="Times New Roman"/>
              </w:rPr>
            </w:pPr>
            <w:r w:rsidRPr="00C055D1">
              <w:rPr>
                <w:sz w:val="16"/>
                <w:szCs w:val="16"/>
              </w:rPr>
              <w:t>Görevli personelin ilgili mevzuat ve mesleki bilgiye sahip olmalı</w:t>
            </w:r>
          </w:p>
        </w:tc>
      </w:tr>
      <w:tr w:rsidR="00C055D1" w:rsidRPr="001E095F" w:rsidTr="00BD285E">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spacing w:val="-10"/>
              </w:rPr>
            </w:pPr>
            <w:r>
              <w:rPr>
                <w:rFonts w:ascii="Times New Roman" w:hAnsi="Times New Roman" w:cs="Times New Roman"/>
                <w:b/>
                <w:spacing w:val="-10"/>
              </w:rPr>
              <w:t>6</w:t>
            </w:r>
          </w:p>
        </w:tc>
        <w:tc>
          <w:tcPr>
            <w:tcW w:w="2977" w:type="dxa"/>
            <w:tcBorders>
              <w:top w:val="single" w:sz="4" w:space="0" w:color="171717"/>
              <w:left w:val="single" w:sz="4" w:space="0" w:color="171717"/>
              <w:bottom w:val="single" w:sz="4" w:space="0" w:color="171717"/>
              <w:right w:val="single" w:sz="4" w:space="0" w:color="171717"/>
            </w:tcBorders>
          </w:tcPr>
          <w:p w:rsidR="00C055D1" w:rsidRPr="000F3838" w:rsidRDefault="00C055D1" w:rsidP="00C055D1">
            <w:pPr>
              <w:rPr>
                <w:sz w:val="16"/>
                <w:szCs w:val="16"/>
              </w:rPr>
            </w:pPr>
            <w:proofErr w:type="gramStart"/>
            <w:r w:rsidRPr="000F3838">
              <w:rPr>
                <w:sz w:val="16"/>
                <w:szCs w:val="16"/>
              </w:rPr>
              <w:t>Birim  Faaliyet</w:t>
            </w:r>
            <w:proofErr w:type="gramEnd"/>
            <w:r w:rsidRPr="000F3838">
              <w:rPr>
                <w:sz w:val="16"/>
                <w:szCs w:val="16"/>
              </w:rPr>
              <w:t xml:space="preserve"> Raporunun hazırlanması</w:t>
            </w:r>
          </w:p>
        </w:tc>
        <w:tc>
          <w:tcPr>
            <w:tcW w:w="2268" w:type="dxa"/>
            <w:tcBorders>
              <w:top w:val="single" w:sz="4" w:space="0" w:color="171717"/>
              <w:left w:val="single" w:sz="4" w:space="0" w:color="171717"/>
              <w:bottom w:val="single" w:sz="4" w:space="0" w:color="171717"/>
              <w:right w:val="single" w:sz="4" w:space="0" w:color="171717"/>
            </w:tcBorders>
          </w:tcPr>
          <w:p w:rsidR="00EF5921" w:rsidRPr="00EF5921" w:rsidRDefault="00EF5921" w:rsidP="00EF5921">
            <w:pPr>
              <w:pStyle w:val="TableParagraph"/>
              <w:rPr>
                <w:sz w:val="16"/>
                <w:szCs w:val="16"/>
              </w:rPr>
            </w:pPr>
            <w:r w:rsidRPr="00EF5921">
              <w:rPr>
                <w:sz w:val="16"/>
                <w:szCs w:val="16"/>
              </w:rPr>
              <w:t>Kamu Zararı</w:t>
            </w:r>
          </w:p>
          <w:p w:rsidR="00EF5921" w:rsidRPr="00EF5921" w:rsidRDefault="00EF5921" w:rsidP="00EF5921">
            <w:pPr>
              <w:pStyle w:val="TableParagraph"/>
              <w:rPr>
                <w:sz w:val="16"/>
                <w:szCs w:val="16"/>
              </w:rPr>
            </w:pPr>
            <w:r w:rsidRPr="00EF5921">
              <w:rPr>
                <w:sz w:val="16"/>
                <w:szCs w:val="16"/>
              </w:rPr>
              <w:t>Soruşturma</w:t>
            </w:r>
          </w:p>
          <w:p w:rsidR="00C055D1" w:rsidRPr="001E095F" w:rsidRDefault="00EF5921" w:rsidP="00EF5921">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C055D1" w:rsidRPr="00BF3659" w:rsidRDefault="00C055D1" w:rsidP="00C055D1">
            <w:pPr>
              <w:rPr>
                <w:sz w:val="16"/>
                <w:szCs w:val="16"/>
              </w:rPr>
            </w:pPr>
            <w:r w:rsidRPr="00BF3659">
              <w:rPr>
                <w:sz w:val="16"/>
                <w:szCs w:val="16"/>
              </w:rPr>
              <w:t>Yüksek</w:t>
            </w:r>
          </w:p>
        </w:tc>
        <w:tc>
          <w:tcPr>
            <w:tcW w:w="2268" w:type="dxa"/>
            <w:tcBorders>
              <w:top w:val="single" w:sz="4" w:space="0" w:color="171717"/>
              <w:left w:val="single" w:sz="4" w:space="0" w:color="171717"/>
              <w:bottom w:val="single" w:sz="4" w:space="0" w:color="171717"/>
            </w:tcBorders>
          </w:tcPr>
          <w:p w:rsidR="00C055D1" w:rsidRPr="00BF3659" w:rsidRDefault="00C055D1" w:rsidP="00C055D1">
            <w:pPr>
              <w:rPr>
                <w:sz w:val="16"/>
                <w:szCs w:val="16"/>
              </w:rPr>
            </w:pPr>
            <w:r w:rsidRPr="00BF3659">
              <w:rPr>
                <w:sz w:val="16"/>
                <w:szCs w:val="16"/>
              </w:rPr>
              <w:t xml:space="preserve">Kamu İdarelerince Hazırlanacak Stratejik Planlar Ve Performans Programları İle Faaliyet Raporlarına İlişkin Usul Ve Esaslar Hakkındaki Yönetmeliğinde belirtilen hususlara göre raporların hazırlanması Faaliyet raporlarının hazırlanmasında toplanan veri ve bilgilerin </w:t>
            </w:r>
            <w:proofErr w:type="gramStart"/>
            <w:r w:rsidRPr="00BF3659">
              <w:rPr>
                <w:sz w:val="16"/>
                <w:szCs w:val="16"/>
              </w:rPr>
              <w:t>konsolidasyonunun</w:t>
            </w:r>
            <w:proofErr w:type="gramEnd"/>
            <w:r w:rsidRPr="00BF3659">
              <w:rPr>
                <w:sz w:val="16"/>
                <w:szCs w:val="16"/>
              </w:rPr>
              <w:t xml:space="preserve"> kontrol edilerek rapora doğru yansıtılması Stratejik Planda belirlenen amaç ve hedeflerin gerçekleşip gerçekleşmediğinin kontrol edilmesi 5018 Sayılı Kanun gereğinin yerine getirilmesi Kamuoyuna ve ilgili üst kurumlara yıllık bütçe ve performans değerlendirmelerinin zamanında yapılamaması</w:t>
            </w:r>
          </w:p>
        </w:tc>
        <w:tc>
          <w:tcPr>
            <w:tcW w:w="3847" w:type="dxa"/>
            <w:tcBorders>
              <w:top w:val="single" w:sz="4" w:space="0" w:color="171717"/>
              <w:left w:val="single" w:sz="4" w:space="0" w:color="171717"/>
              <w:bottom w:val="single" w:sz="4" w:space="0" w:color="171717"/>
            </w:tcBorders>
          </w:tcPr>
          <w:p w:rsidR="00C055D1" w:rsidRPr="001E095F" w:rsidRDefault="00C055D1" w:rsidP="00C055D1">
            <w:pPr>
              <w:pStyle w:val="TableParagraph"/>
              <w:rPr>
                <w:rFonts w:ascii="Times New Roman" w:hAnsi="Times New Roman" w:cs="Times New Roman"/>
              </w:rPr>
            </w:pPr>
            <w:r w:rsidRPr="00C055D1">
              <w:rPr>
                <w:sz w:val="16"/>
                <w:szCs w:val="16"/>
              </w:rPr>
              <w:t>Görevli personelin ilgili mevzuat ve mesleki bilgiye sahip olmalı</w:t>
            </w:r>
          </w:p>
        </w:tc>
      </w:tr>
      <w:tr w:rsidR="00C055D1" w:rsidRPr="001E095F" w:rsidTr="00BD285E">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spacing w:val="-10"/>
              </w:rPr>
            </w:pPr>
            <w:r>
              <w:rPr>
                <w:rFonts w:ascii="Times New Roman" w:hAnsi="Times New Roman" w:cs="Times New Roman"/>
                <w:b/>
                <w:spacing w:val="-10"/>
              </w:rPr>
              <w:t>7</w:t>
            </w:r>
          </w:p>
        </w:tc>
        <w:tc>
          <w:tcPr>
            <w:tcW w:w="2977" w:type="dxa"/>
            <w:tcBorders>
              <w:top w:val="single" w:sz="4" w:space="0" w:color="171717"/>
              <w:left w:val="single" w:sz="4" w:space="0" w:color="171717"/>
              <w:bottom w:val="single" w:sz="4" w:space="0" w:color="171717"/>
              <w:right w:val="single" w:sz="4" w:space="0" w:color="171717"/>
            </w:tcBorders>
          </w:tcPr>
          <w:p w:rsidR="00C055D1" w:rsidRPr="000F3838" w:rsidRDefault="00C055D1" w:rsidP="00C055D1">
            <w:pPr>
              <w:rPr>
                <w:sz w:val="16"/>
                <w:szCs w:val="16"/>
              </w:rPr>
            </w:pPr>
            <w:r w:rsidRPr="000F3838">
              <w:rPr>
                <w:sz w:val="16"/>
                <w:szCs w:val="16"/>
              </w:rPr>
              <w:t>Stratejik Planlama çalışmaları</w:t>
            </w:r>
          </w:p>
        </w:tc>
        <w:tc>
          <w:tcPr>
            <w:tcW w:w="2268" w:type="dxa"/>
            <w:tcBorders>
              <w:top w:val="single" w:sz="4" w:space="0" w:color="171717"/>
              <w:left w:val="single" w:sz="4" w:space="0" w:color="171717"/>
              <w:bottom w:val="single" w:sz="4" w:space="0" w:color="171717"/>
              <w:right w:val="single" w:sz="4" w:space="0" w:color="171717"/>
            </w:tcBorders>
          </w:tcPr>
          <w:p w:rsidR="00EF5921" w:rsidRPr="00EF5921" w:rsidRDefault="00EF5921" w:rsidP="00EF5921">
            <w:pPr>
              <w:pStyle w:val="TableParagraph"/>
              <w:rPr>
                <w:sz w:val="16"/>
                <w:szCs w:val="16"/>
              </w:rPr>
            </w:pPr>
            <w:r w:rsidRPr="00EF5921">
              <w:rPr>
                <w:sz w:val="16"/>
                <w:szCs w:val="16"/>
              </w:rPr>
              <w:t>Kamu Zararı</w:t>
            </w:r>
          </w:p>
          <w:p w:rsidR="00EF5921" w:rsidRPr="00EF5921" w:rsidRDefault="00EF5921" w:rsidP="00EF5921">
            <w:pPr>
              <w:pStyle w:val="TableParagraph"/>
              <w:rPr>
                <w:sz w:val="16"/>
                <w:szCs w:val="16"/>
              </w:rPr>
            </w:pPr>
            <w:r w:rsidRPr="00EF5921">
              <w:rPr>
                <w:sz w:val="16"/>
                <w:szCs w:val="16"/>
              </w:rPr>
              <w:t>Soruşturma</w:t>
            </w:r>
          </w:p>
          <w:p w:rsidR="00C055D1" w:rsidRPr="001E095F" w:rsidRDefault="00EF5921" w:rsidP="00EF5921">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C055D1" w:rsidRPr="00BF3659" w:rsidRDefault="00C055D1" w:rsidP="00C055D1">
            <w:pPr>
              <w:rPr>
                <w:sz w:val="16"/>
                <w:szCs w:val="16"/>
              </w:rPr>
            </w:pPr>
            <w:r>
              <w:rPr>
                <w:sz w:val="16"/>
                <w:szCs w:val="16"/>
              </w:rPr>
              <w:t>Orta</w:t>
            </w:r>
          </w:p>
        </w:tc>
        <w:tc>
          <w:tcPr>
            <w:tcW w:w="2268" w:type="dxa"/>
            <w:tcBorders>
              <w:top w:val="single" w:sz="4" w:space="0" w:color="171717"/>
              <w:left w:val="single" w:sz="4" w:space="0" w:color="171717"/>
              <w:bottom w:val="single" w:sz="4" w:space="0" w:color="171717"/>
            </w:tcBorders>
          </w:tcPr>
          <w:p w:rsidR="00C055D1" w:rsidRPr="00BF3659" w:rsidRDefault="00C055D1" w:rsidP="00C055D1">
            <w:pPr>
              <w:rPr>
                <w:sz w:val="16"/>
                <w:szCs w:val="16"/>
              </w:rPr>
            </w:pPr>
            <w:r w:rsidRPr="00BF3659">
              <w:rPr>
                <w:sz w:val="16"/>
                <w:szCs w:val="16"/>
              </w:rPr>
              <w:t xml:space="preserve">Stratejik Planlama Kurulunun iş ve işlemlerin işleyişinin sağlanması yönünde çalışmalar yapması Tüm birimlerin stratejik plan çalışmalarına katılımlarının sağlanması Toplanan veri ve bilgilerin tutarlı ve doğru olduğunun kontrol edilmesi Amaç ve hedeflerin gerçekçi ve ölçülebilir olarak belirlenmesi ve bu doğrultuda bütçe planlamasının sağlıklı şekilde </w:t>
            </w:r>
            <w:r w:rsidRPr="00BF3659">
              <w:rPr>
                <w:sz w:val="16"/>
                <w:szCs w:val="16"/>
              </w:rPr>
              <w:lastRenderedPageBreak/>
              <w:t>yapılması</w:t>
            </w:r>
          </w:p>
        </w:tc>
        <w:tc>
          <w:tcPr>
            <w:tcW w:w="3847" w:type="dxa"/>
            <w:tcBorders>
              <w:top w:val="single" w:sz="4" w:space="0" w:color="171717"/>
              <w:left w:val="single" w:sz="4" w:space="0" w:color="171717"/>
              <w:bottom w:val="single" w:sz="4" w:space="0" w:color="171717"/>
            </w:tcBorders>
          </w:tcPr>
          <w:p w:rsidR="00C055D1" w:rsidRPr="001E095F" w:rsidRDefault="00C055D1" w:rsidP="00C055D1">
            <w:pPr>
              <w:pStyle w:val="TableParagraph"/>
              <w:rPr>
                <w:rFonts w:ascii="Times New Roman" w:hAnsi="Times New Roman" w:cs="Times New Roman"/>
              </w:rPr>
            </w:pPr>
            <w:r w:rsidRPr="00C055D1">
              <w:rPr>
                <w:sz w:val="16"/>
                <w:szCs w:val="16"/>
              </w:rPr>
              <w:lastRenderedPageBreak/>
              <w:t>Görevli personelin ilgili mevzuat ve mesleki bilgiye sahip olmalı</w:t>
            </w:r>
          </w:p>
        </w:tc>
      </w:tr>
      <w:tr w:rsidR="00C055D1" w:rsidRPr="001E095F" w:rsidTr="00BD285E">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spacing w:val="-10"/>
              </w:rPr>
            </w:pPr>
            <w:r>
              <w:rPr>
                <w:rFonts w:ascii="Times New Roman" w:hAnsi="Times New Roman" w:cs="Times New Roman"/>
                <w:b/>
                <w:spacing w:val="-10"/>
              </w:rPr>
              <w:t>8</w:t>
            </w:r>
          </w:p>
        </w:tc>
        <w:tc>
          <w:tcPr>
            <w:tcW w:w="2977" w:type="dxa"/>
            <w:tcBorders>
              <w:top w:val="single" w:sz="4" w:space="0" w:color="171717"/>
              <w:left w:val="single" w:sz="4" w:space="0" w:color="171717"/>
              <w:bottom w:val="single" w:sz="4" w:space="0" w:color="171717"/>
              <w:right w:val="single" w:sz="4" w:space="0" w:color="171717"/>
            </w:tcBorders>
          </w:tcPr>
          <w:p w:rsidR="00C055D1" w:rsidRPr="000F3838" w:rsidRDefault="00C055D1" w:rsidP="00C055D1">
            <w:pPr>
              <w:rPr>
                <w:sz w:val="16"/>
                <w:szCs w:val="16"/>
              </w:rPr>
            </w:pPr>
            <w:r w:rsidRPr="000F3838">
              <w:rPr>
                <w:sz w:val="16"/>
                <w:szCs w:val="16"/>
              </w:rPr>
              <w:t>Proje Uygulama Aşamasında Kontrollük İşlemleri</w:t>
            </w:r>
          </w:p>
        </w:tc>
        <w:tc>
          <w:tcPr>
            <w:tcW w:w="2268" w:type="dxa"/>
            <w:tcBorders>
              <w:top w:val="single" w:sz="4" w:space="0" w:color="171717"/>
              <w:left w:val="single" w:sz="4" w:space="0" w:color="171717"/>
              <w:bottom w:val="single" w:sz="4" w:space="0" w:color="171717"/>
              <w:right w:val="single" w:sz="4" w:space="0" w:color="171717"/>
            </w:tcBorders>
          </w:tcPr>
          <w:p w:rsidR="00EF5921" w:rsidRPr="00EF5921" w:rsidRDefault="00EF5921" w:rsidP="00EF5921">
            <w:pPr>
              <w:pStyle w:val="TableParagraph"/>
              <w:rPr>
                <w:sz w:val="16"/>
                <w:szCs w:val="16"/>
              </w:rPr>
            </w:pPr>
            <w:r w:rsidRPr="00EF5921">
              <w:rPr>
                <w:sz w:val="16"/>
                <w:szCs w:val="16"/>
              </w:rPr>
              <w:t>Kamu Zararı</w:t>
            </w:r>
          </w:p>
          <w:p w:rsidR="00EF5921" w:rsidRPr="00EF5921" w:rsidRDefault="00EF5921" w:rsidP="00EF5921">
            <w:pPr>
              <w:pStyle w:val="TableParagraph"/>
              <w:rPr>
                <w:sz w:val="16"/>
                <w:szCs w:val="16"/>
              </w:rPr>
            </w:pPr>
            <w:r w:rsidRPr="00EF5921">
              <w:rPr>
                <w:sz w:val="16"/>
                <w:szCs w:val="16"/>
              </w:rPr>
              <w:t>Soruşturma</w:t>
            </w:r>
          </w:p>
          <w:p w:rsidR="00C055D1" w:rsidRPr="001E095F" w:rsidRDefault="00EF5921" w:rsidP="00EF5921">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C055D1" w:rsidRPr="00BF3659" w:rsidRDefault="00C055D1" w:rsidP="00C055D1">
            <w:pPr>
              <w:rPr>
                <w:sz w:val="16"/>
                <w:szCs w:val="16"/>
              </w:rPr>
            </w:pPr>
            <w:r>
              <w:rPr>
                <w:sz w:val="16"/>
                <w:szCs w:val="16"/>
              </w:rPr>
              <w:t>Orta</w:t>
            </w:r>
          </w:p>
        </w:tc>
        <w:tc>
          <w:tcPr>
            <w:tcW w:w="2268" w:type="dxa"/>
            <w:tcBorders>
              <w:top w:val="single" w:sz="4" w:space="0" w:color="171717"/>
              <w:left w:val="single" w:sz="4" w:space="0" w:color="171717"/>
              <w:bottom w:val="single" w:sz="4" w:space="0" w:color="171717"/>
            </w:tcBorders>
          </w:tcPr>
          <w:p w:rsidR="00C055D1" w:rsidRPr="000F3838" w:rsidRDefault="00C055D1" w:rsidP="00C055D1">
            <w:pPr>
              <w:rPr>
                <w:sz w:val="16"/>
                <w:szCs w:val="16"/>
              </w:rPr>
            </w:pPr>
            <w:r>
              <w:rPr>
                <w:rFonts w:ascii="Arial" w:hAnsi="Arial" w:cs="Arial"/>
                <w:color w:val="474747"/>
                <w:sz w:val="16"/>
                <w:szCs w:val="16"/>
                <w:shd w:val="clear" w:color="auto" w:fill="FFFFFF"/>
              </w:rPr>
              <w:t> Projenin d</w:t>
            </w:r>
            <w:r w:rsidRPr="000F3838">
              <w:rPr>
                <w:rFonts w:ascii="Arial" w:hAnsi="Arial" w:cs="Arial"/>
                <w:color w:val="474747"/>
                <w:sz w:val="16"/>
                <w:szCs w:val="16"/>
                <w:shd w:val="clear" w:color="auto" w:fill="FFFFFF"/>
              </w:rPr>
              <w:t xml:space="preserve">etaylı bir planı oluşturulur. Bu aşamada, zaman çizelgesi, bütçe, kaynaklar, riskler ve iletişim stratejisi gibi unsurlar belirlenir. </w:t>
            </w:r>
            <w:r>
              <w:rPr>
                <w:rFonts w:ascii="Arial" w:hAnsi="Arial" w:cs="Arial"/>
                <w:color w:val="474747"/>
                <w:sz w:val="16"/>
                <w:szCs w:val="16"/>
                <w:shd w:val="clear" w:color="auto" w:fill="FFFFFF"/>
              </w:rPr>
              <w:t xml:space="preserve">Planlama </w:t>
            </w:r>
            <w:proofErr w:type="spellStart"/>
            <w:proofErr w:type="gramStart"/>
            <w:r w:rsidRPr="000F3838">
              <w:rPr>
                <w:rFonts w:ascii="Arial" w:hAnsi="Arial" w:cs="Arial"/>
                <w:color w:val="474747"/>
                <w:sz w:val="16"/>
                <w:szCs w:val="16"/>
                <w:shd w:val="clear" w:color="auto" w:fill="FFFFFF"/>
              </w:rPr>
              <w:t>sürecinde,</w:t>
            </w:r>
            <w:r>
              <w:rPr>
                <w:rFonts w:ascii="Arial" w:hAnsi="Arial" w:cs="Arial"/>
                <w:color w:val="474747"/>
                <w:sz w:val="16"/>
                <w:szCs w:val="16"/>
                <w:shd w:val="clear" w:color="auto" w:fill="FFFFFF"/>
              </w:rPr>
              <w:t>projenin</w:t>
            </w:r>
            <w:proofErr w:type="spellEnd"/>
            <w:proofErr w:type="gramEnd"/>
            <w:r>
              <w:rPr>
                <w:rFonts w:ascii="Arial" w:hAnsi="Arial" w:cs="Arial"/>
                <w:color w:val="474747"/>
                <w:sz w:val="16"/>
                <w:szCs w:val="16"/>
                <w:shd w:val="clear" w:color="auto" w:fill="FFFFFF"/>
              </w:rPr>
              <w:t xml:space="preserve"> </w:t>
            </w:r>
            <w:r w:rsidRPr="000F3838">
              <w:rPr>
                <w:rFonts w:ascii="Arial" w:hAnsi="Arial" w:cs="Arial"/>
                <w:color w:val="474747"/>
                <w:sz w:val="16"/>
                <w:szCs w:val="16"/>
                <w:shd w:val="clear" w:color="auto" w:fill="FFFFFF"/>
              </w:rPr>
              <w:t>tüm adımları ve gerekli kaynaklar gözden geçirilir ve bir yol haritası oluşturulur.</w:t>
            </w:r>
          </w:p>
        </w:tc>
        <w:tc>
          <w:tcPr>
            <w:tcW w:w="3847" w:type="dxa"/>
            <w:tcBorders>
              <w:top w:val="single" w:sz="4" w:space="0" w:color="171717"/>
              <w:left w:val="single" w:sz="4" w:space="0" w:color="171717"/>
              <w:bottom w:val="single" w:sz="4" w:space="0" w:color="171717"/>
            </w:tcBorders>
          </w:tcPr>
          <w:p w:rsidR="00C055D1" w:rsidRDefault="00C055D1" w:rsidP="00C055D1">
            <w:pPr>
              <w:pStyle w:val="TableParagraph"/>
              <w:rPr>
                <w:sz w:val="16"/>
                <w:szCs w:val="16"/>
              </w:rPr>
            </w:pPr>
            <w:r w:rsidRPr="00C055D1">
              <w:rPr>
                <w:sz w:val="16"/>
                <w:szCs w:val="16"/>
              </w:rPr>
              <w:t>Görevli personelin ilgili mevz</w:t>
            </w:r>
            <w:r>
              <w:rPr>
                <w:sz w:val="16"/>
                <w:szCs w:val="16"/>
              </w:rPr>
              <w:t xml:space="preserve">uat, yeterli teknik </w:t>
            </w:r>
            <w:r w:rsidRPr="00C055D1">
              <w:rPr>
                <w:sz w:val="16"/>
                <w:szCs w:val="16"/>
              </w:rPr>
              <w:t>ve mesleki bilgiye sahip olmalı</w:t>
            </w:r>
          </w:p>
          <w:p w:rsidR="00C055D1" w:rsidRPr="001E095F" w:rsidRDefault="00C055D1" w:rsidP="00C055D1">
            <w:pPr>
              <w:pStyle w:val="TableParagraph"/>
              <w:rPr>
                <w:rFonts w:ascii="Times New Roman" w:hAnsi="Times New Roman" w:cs="Times New Roman"/>
              </w:rPr>
            </w:pPr>
          </w:p>
        </w:tc>
      </w:tr>
      <w:tr w:rsidR="00C055D1" w:rsidRPr="001E095F" w:rsidTr="00BD285E">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spacing w:val="-10"/>
              </w:rPr>
            </w:pPr>
            <w:r>
              <w:rPr>
                <w:rFonts w:ascii="Times New Roman" w:hAnsi="Times New Roman" w:cs="Times New Roman"/>
                <w:b/>
                <w:spacing w:val="-10"/>
              </w:rPr>
              <w:t>9</w:t>
            </w:r>
          </w:p>
        </w:tc>
        <w:tc>
          <w:tcPr>
            <w:tcW w:w="2977" w:type="dxa"/>
            <w:tcBorders>
              <w:top w:val="single" w:sz="4" w:space="0" w:color="171717"/>
              <w:left w:val="single" w:sz="4" w:space="0" w:color="171717"/>
              <w:bottom w:val="single" w:sz="4" w:space="0" w:color="171717"/>
              <w:right w:val="single" w:sz="4" w:space="0" w:color="171717"/>
            </w:tcBorders>
          </w:tcPr>
          <w:p w:rsidR="00C055D1" w:rsidRPr="000F3838" w:rsidRDefault="00C055D1" w:rsidP="00C055D1">
            <w:pPr>
              <w:rPr>
                <w:sz w:val="16"/>
                <w:szCs w:val="16"/>
              </w:rPr>
            </w:pPr>
            <w:r w:rsidRPr="000F3838">
              <w:rPr>
                <w:sz w:val="16"/>
                <w:szCs w:val="16"/>
              </w:rPr>
              <w:t>Cihaz Bakım Onarımları</w:t>
            </w:r>
          </w:p>
        </w:tc>
        <w:tc>
          <w:tcPr>
            <w:tcW w:w="2268" w:type="dxa"/>
            <w:tcBorders>
              <w:top w:val="single" w:sz="4" w:space="0" w:color="171717"/>
              <w:left w:val="single" w:sz="4" w:space="0" w:color="171717"/>
              <w:bottom w:val="single" w:sz="4" w:space="0" w:color="171717"/>
              <w:right w:val="single" w:sz="4" w:space="0" w:color="171717"/>
            </w:tcBorders>
          </w:tcPr>
          <w:p w:rsidR="00EF5921" w:rsidRPr="00EF5921" w:rsidRDefault="00EF5921" w:rsidP="00EF5921">
            <w:pPr>
              <w:pStyle w:val="TableParagraph"/>
              <w:rPr>
                <w:sz w:val="16"/>
                <w:szCs w:val="16"/>
              </w:rPr>
            </w:pPr>
            <w:r w:rsidRPr="00EF5921">
              <w:rPr>
                <w:sz w:val="16"/>
                <w:szCs w:val="16"/>
              </w:rPr>
              <w:t>Kamu Zararı</w:t>
            </w:r>
          </w:p>
          <w:p w:rsidR="00EF5921" w:rsidRPr="00EF5921" w:rsidRDefault="00EF5921" w:rsidP="00EF5921">
            <w:pPr>
              <w:pStyle w:val="TableParagraph"/>
              <w:rPr>
                <w:sz w:val="16"/>
                <w:szCs w:val="16"/>
              </w:rPr>
            </w:pPr>
            <w:r w:rsidRPr="00EF5921">
              <w:rPr>
                <w:sz w:val="16"/>
                <w:szCs w:val="16"/>
              </w:rPr>
              <w:t>Soruşturma</w:t>
            </w:r>
          </w:p>
          <w:p w:rsidR="00C055D1" w:rsidRPr="001E095F" w:rsidRDefault="00EF5921" w:rsidP="00EF5921">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C055D1" w:rsidRPr="00BF3659" w:rsidRDefault="00C055D1" w:rsidP="00C055D1">
            <w:pPr>
              <w:rPr>
                <w:sz w:val="16"/>
                <w:szCs w:val="16"/>
              </w:rPr>
            </w:pPr>
            <w:r>
              <w:rPr>
                <w:sz w:val="16"/>
                <w:szCs w:val="16"/>
              </w:rPr>
              <w:t xml:space="preserve">Yüksek </w:t>
            </w:r>
          </w:p>
        </w:tc>
        <w:tc>
          <w:tcPr>
            <w:tcW w:w="2268" w:type="dxa"/>
            <w:tcBorders>
              <w:top w:val="single" w:sz="4" w:space="0" w:color="171717"/>
              <w:left w:val="single" w:sz="4" w:space="0" w:color="171717"/>
              <w:bottom w:val="single" w:sz="4" w:space="0" w:color="171717"/>
            </w:tcBorders>
          </w:tcPr>
          <w:p w:rsidR="00C055D1" w:rsidRPr="00BF3659" w:rsidRDefault="00C055D1" w:rsidP="00C055D1">
            <w:pPr>
              <w:rPr>
                <w:sz w:val="16"/>
                <w:szCs w:val="16"/>
              </w:rPr>
            </w:pPr>
            <w:proofErr w:type="gramStart"/>
            <w:r>
              <w:rPr>
                <w:sz w:val="16"/>
                <w:szCs w:val="16"/>
              </w:rPr>
              <w:t xml:space="preserve">Bakımlarının periyodik olarak yapılması. </w:t>
            </w:r>
            <w:proofErr w:type="gramEnd"/>
            <w:r>
              <w:rPr>
                <w:sz w:val="16"/>
                <w:szCs w:val="16"/>
              </w:rPr>
              <w:t>Arıza oluşturabilecek durumlar için önlem alınması vs.</w:t>
            </w:r>
          </w:p>
        </w:tc>
        <w:tc>
          <w:tcPr>
            <w:tcW w:w="3847" w:type="dxa"/>
            <w:tcBorders>
              <w:top w:val="single" w:sz="4" w:space="0" w:color="171717"/>
              <w:left w:val="single" w:sz="4" w:space="0" w:color="171717"/>
              <w:bottom w:val="single" w:sz="4" w:space="0" w:color="171717"/>
            </w:tcBorders>
          </w:tcPr>
          <w:p w:rsidR="00C055D1" w:rsidRPr="001E095F" w:rsidRDefault="00C055D1" w:rsidP="00C055D1">
            <w:pPr>
              <w:pStyle w:val="TableParagraph"/>
              <w:rPr>
                <w:rFonts w:ascii="Times New Roman" w:hAnsi="Times New Roman" w:cs="Times New Roman"/>
              </w:rPr>
            </w:pPr>
            <w:r w:rsidRPr="00C055D1">
              <w:rPr>
                <w:sz w:val="16"/>
                <w:szCs w:val="16"/>
              </w:rPr>
              <w:t>Görevli personelin ilgili mevzuat ve mesleki bilgiye sahip olmalı</w:t>
            </w:r>
          </w:p>
        </w:tc>
      </w:tr>
      <w:tr w:rsidR="00C055D1" w:rsidRPr="001E095F" w:rsidTr="00BD285E">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spacing w:val="-10"/>
              </w:rPr>
            </w:pPr>
            <w:r>
              <w:rPr>
                <w:rFonts w:ascii="Times New Roman" w:hAnsi="Times New Roman" w:cs="Times New Roman"/>
                <w:b/>
                <w:spacing w:val="-10"/>
              </w:rPr>
              <w:t>10</w:t>
            </w:r>
          </w:p>
        </w:tc>
        <w:tc>
          <w:tcPr>
            <w:tcW w:w="2977" w:type="dxa"/>
            <w:tcBorders>
              <w:top w:val="single" w:sz="4" w:space="0" w:color="171717"/>
              <w:left w:val="single" w:sz="4" w:space="0" w:color="171717"/>
              <w:bottom w:val="single" w:sz="4" w:space="0" w:color="171717"/>
              <w:right w:val="single" w:sz="4" w:space="0" w:color="171717"/>
            </w:tcBorders>
          </w:tcPr>
          <w:p w:rsidR="00C055D1" w:rsidRPr="001E095F" w:rsidRDefault="00C055D1" w:rsidP="00C055D1">
            <w:pPr>
              <w:pStyle w:val="TableParagraph"/>
              <w:rPr>
                <w:rFonts w:ascii="Times New Roman" w:hAnsi="Times New Roman" w:cs="Times New Roman"/>
              </w:rPr>
            </w:pPr>
            <w:r w:rsidRPr="000F3838">
              <w:rPr>
                <w:sz w:val="16"/>
                <w:szCs w:val="16"/>
              </w:rPr>
              <w:t xml:space="preserve">Doğrudan </w:t>
            </w:r>
            <w:proofErr w:type="gramStart"/>
            <w:r w:rsidRPr="000F3838">
              <w:rPr>
                <w:sz w:val="16"/>
                <w:szCs w:val="16"/>
              </w:rPr>
              <w:t>Temin  İşlemleri</w:t>
            </w:r>
            <w:proofErr w:type="gramEnd"/>
          </w:p>
        </w:tc>
        <w:tc>
          <w:tcPr>
            <w:tcW w:w="2268" w:type="dxa"/>
            <w:tcBorders>
              <w:top w:val="single" w:sz="4" w:space="0" w:color="171717"/>
              <w:left w:val="single" w:sz="4" w:space="0" w:color="171717"/>
              <w:bottom w:val="single" w:sz="4" w:space="0" w:color="171717"/>
              <w:right w:val="single" w:sz="4" w:space="0" w:color="171717"/>
            </w:tcBorders>
          </w:tcPr>
          <w:p w:rsidR="00EF5921" w:rsidRPr="00EF5921" w:rsidRDefault="00EF5921" w:rsidP="00EF5921">
            <w:pPr>
              <w:pStyle w:val="TableParagraph"/>
              <w:rPr>
                <w:sz w:val="16"/>
                <w:szCs w:val="16"/>
              </w:rPr>
            </w:pPr>
            <w:r w:rsidRPr="00EF5921">
              <w:rPr>
                <w:sz w:val="16"/>
                <w:szCs w:val="16"/>
              </w:rPr>
              <w:t>Kamu Zararı</w:t>
            </w:r>
          </w:p>
          <w:p w:rsidR="00EF5921" w:rsidRPr="00EF5921" w:rsidRDefault="00EF5921" w:rsidP="00EF5921">
            <w:pPr>
              <w:pStyle w:val="TableParagraph"/>
              <w:rPr>
                <w:sz w:val="16"/>
                <w:szCs w:val="16"/>
              </w:rPr>
            </w:pPr>
            <w:r w:rsidRPr="00EF5921">
              <w:rPr>
                <w:sz w:val="16"/>
                <w:szCs w:val="16"/>
              </w:rPr>
              <w:t>Soruşturma</w:t>
            </w:r>
          </w:p>
          <w:p w:rsidR="00C055D1" w:rsidRPr="001E095F" w:rsidRDefault="00EF5921" w:rsidP="00EF5921">
            <w:pPr>
              <w:pStyle w:val="TableParagraph"/>
              <w:rPr>
                <w:rFonts w:ascii="Times New Roman" w:hAnsi="Times New Roman" w:cs="Times New Roman"/>
              </w:rPr>
            </w:pPr>
            <w:r w:rsidRPr="00EF5921">
              <w:rPr>
                <w:sz w:val="16"/>
                <w:szCs w:val="16"/>
              </w:rPr>
              <w:t>Zaman Kaybı</w:t>
            </w:r>
          </w:p>
        </w:tc>
        <w:tc>
          <w:tcPr>
            <w:tcW w:w="2126" w:type="dxa"/>
            <w:tcBorders>
              <w:top w:val="single" w:sz="4" w:space="0" w:color="171717"/>
              <w:left w:val="single" w:sz="4" w:space="0" w:color="171717"/>
              <w:bottom w:val="single" w:sz="4" w:space="0" w:color="171717"/>
              <w:right w:val="single" w:sz="4" w:space="0" w:color="171717"/>
            </w:tcBorders>
          </w:tcPr>
          <w:p w:rsidR="00C055D1" w:rsidRPr="00BF3659" w:rsidRDefault="00C055D1" w:rsidP="00C055D1">
            <w:pPr>
              <w:rPr>
                <w:sz w:val="16"/>
                <w:szCs w:val="16"/>
              </w:rPr>
            </w:pPr>
            <w:proofErr w:type="gramStart"/>
            <w:r>
              <w:rPr>
                <w:sz w:val="16"/>
                <w:szCs w:val="16"/>
              </w:rPr>
              <w:t>orta</w:t>
            </w:r>
            <w:proofErr w:type="gramEnd"/>
          </w:p>
        </w:tc>
        <w:tc>
          <w:tcPr>
            <w:tcW w:w="2268" w:type="dxa"/>
            <w:tcBorders>
              <w:top w:val="single" w:sz="4" w:space="0" w:color="171717"/>
              <w:left w:val="single" w:sz="4" w:space="0" w:color="171717"/>
              <w:bottom w:val="single" w:sz="4" w:space="0" w:color="171717"/>
            </w:tcBorders>
          </w:tcPr>
          <w:p w:rsidR="00C055D1" w:rsidRPr="00BF3659" w:rsidRDefault="00C055D1" w:rsidP="00C055D1">
            <w:pPr>
              <w:rPr>
                <w:sz w:val="16"/>
                <w:szCs w:val="16"/>
              </w:rPr>
            </w:pPr>
            <w:r>
              <w:rPr>
                <w:sz w:val="16"/>
                <w:szCs w:val="16"/>
              </w:rPr>
              <w:t>Harcamaların doğrudan temin limitlerinin altında kalmasına dikkat edilmelidir. Teknik ve İdari şartnamenin kik kurallarına göre hazırlanması gerekmektedir.</w:t>
            </w:r>
          </w:p>
        </w:tc>
        <w:tc>
          <w:tcPr>
            <w:tcW w:w="3847" w:type="dxa"/>
            <w:tcBorders>
              <w:top w:val="single" w:sz="4" w:space="0" w:color="171717"/>
              <w:left w:val="single" w:sz="4" w:space="0" w:color="171717"/>
              <w:bottom w:val="single" w:sz="4" w:space="0" w:color="171717"/>
            </w:tcBorders>
          </w:tcPr>
          <w:p w:rsidR="00C055D1" w:rsidRPr="001E095F" w:rsidRDefault="00C055D1" w:rsidP="00C055D1">
            <w:pPr>
              <w:pStyle w:val="TableParagraph"/>
              <w:rPr>
                <w:rFonts w:ascii="Times New Roman" w:hAnsi="Times New Roman" w:cs="Times New Roman"/>
              </w:rPr>
            </w:pPr>
            <w:r w:rsidRPr="00C055D1">
              <w:rPr>
                <w:sz w:val="16"/>
                <w:szCs w:val="16"/>
              </w:rPr>
              <w:t>Görevli personelin ilgili mevzuat ve mesleki bilgiye sahip olmalı</w:t>
            </w:r>
          </w:p>
        </w:tc>
      </w:tr>
      <w:tr w:rsidR="00C055D1" w:rsidRPr="001E095F" w:rsidTr="004C7E40">
        <w:trPr>
          <w:trHeight w:val="311"/>
        </w:trPr>
        <w:tc>
          <w:tcPr>
            <w:tcW w:w="724" w:type="dxa"/>
            <w:tcBorders>
              <w:top w:val="single" w:sz="4" w:space="0" w:color="171717"/>
              <w:bottom w:val="single" w:sz="4" w:space="0" w:color="171717"/>
              <w:right w:val="single" w:sz="4" w:space="0" w:color="171717"/>
            </w:tcBorders>
          </w:tcPr>
          <w:p w:rsidR="00C055D1" w:rsidRPr="001E095F" w:rsidRDefault="00C055D1" w:rsidP="00C055D1">
            <w:pPr>
              <w:pStyle w:val="TableParagraph"/>
              <w:spacing w:before="5"/>
              <w:ind w:left="20"/>
              <w:rPr>
                <w:rFonts w:ascii="Times New Roman" w:hAnsi="Times New Roman" w:cs="Times New Roman"/>
                <w:b/>
              </w:rPr>
            </w:pPr>
          </w:p>
        </w:tc>
        <w:tc>
          <w:tcPr>
            <w:tcW w:w="2977" w:type="dxa"/>
            <w:tcBorders>
              <w:top w:val="single" w:sz="4" w:space="0" w:color="171717"/>
              <w:left w:val="single" w:sz="4" w:space="0" w:color="171717"/>
              <w:bottom w:val="single" w:sz="4" w:space="0" w:color="171717"/>
              <w:right w:val="single" w:sz="4" w:space="0" w:color="171717"/>
            </w:tcBorders>
          </w:tcPr>
          <w:p w:rsidR="00C055D1" w:rsidRPr="001E095F" w:rsidRDefault="00C055D1" w:rsidP="00C055D1">
            <w:pPr>
              <w:pStyle w:val="TableParagraph"/>
              <w:rPr>
                <w:rFonts w:ascii="Times New Roman" w:hAnsi="Times New Roman" w:cs="Times New Roman"/>
              </w:rPr>
            </w:pPr>
          </w:p>
        </w:tc>
        <w:tc>
          <w:tcPr>
            <w:tcW w:w="2268" w:type="dxa"/>
            <w:tcBorders>
              <w:top w:val="single" w:sz="4" w:space="0" w:color="171717"/>
              <w:left w:val="single" w:sz="4" w:space="0" w:color="171717"/>
              <w:bottom w:val="single" w:sz="4" w:space="0" w:color="171717"/>
              <w:right w:val="single" w:sz="4" w:space="0" w:color="171717"/>
            </w:tcBorders>
          </w:tcPr>
          <w:p w:rsidR="00C055D1" w:rsidRPr="001E095F" w:rsidRDefault="00C055D1" w:rsidP="00C055D1">
            <w:pPr>
              <w:pStyle w:val="TableParagraph"/>
              <w:rPr>
                <w:rFonts w:ascii="Times New Roman" w:hAnsi="Times New Roman" w:cs="Times New Roman"/>
              </w:rPr>
            </w:pPr>
          </w:p>
        </w:tc>
        <w:tc>
          <w:tcPr>
            <w:tcW w:w="2126" w:type="dxa"/>
            <w:tcBorders>
              <w:top w:val="single" w:sz="4" w:space="0" w:color="171717"/>
              <w:left w:val="single" w:sz="4" w:space="0" w:color="171717"/>
              <w:bottom w:val="single" w:sz="4" w:space="0" w:color="171717"/>
              <w:right w:val="single" w:sz="4" w:space="0" w:color="171717"/>
            </w:tcBorders>
          </w:tcPr>
          <w:p w:rsidR="00C055D1" w:rsidRPr="001E095F" w:rsidRDefault="00C055D1" w:rsidP="00C055D1">
            <w:pPr>
              <w:pStyle w:val="TableParagraph"/>
              <w:rPr>
                <w:rFonts w:ascii="Times New Roman" w:hAnsi="Times New Roman" w:cs="Times New Roman"/>
              </w:rPr>
            </w:pPr>
          </w:p>
        </w:tc>
        <w:tc>
          <w:tcPr>
            <w:tcW w:w="2268" w:type="dxa"/>
            <w:tcBorders>
              <w:top w:val="single" w:sz="4" w:space="0" w:color="171717"/>
              <w:left w:val="single" w:sz="4" w:space="0" w:color="171717"/>
              <w:bottom w:val="single" w:sz="4" w:space="0" w:color="171717"/>
              <w:right w:val="single" w:sz="4" w:space="0" w:color="171717"/>
            </w:tcBorders>
          </w:tcPr>
          <w:p w:rsidR="00C055D1" w:rsidRPr="001E095F" w:rsidRDefault="00C055D1" w:rsidP="00C055D1">
            <w:pPr>
              <w:pStyle w:val="TableParagraph"/>
              <w:rPr>
                <w:rFonts w:ascii="Times New Roman" w:hAnsi="Times New Roman" w:cs="Times New Roman"/>
              </w:rPr>
            </w:pPr>
          </w:p>
        </w:tc>
        <w:tc>
          <w:tcPr>
            <w:tcW w:w="3847" w:type="dxa"/>
            <w:tcBorders>
              <w:top w:val="single" w:sz="4" w:space="0" w:color="171717"/>
              <w:left w:val="single" w:sz="4" w:space="0" w:color="171717"/>
              <w:bottom w:val="single" w:sz="4" w:space="0" w:color="171717"/>
            </w:tcBorders>
          </w:tcPr>
          <w:p w:rsidR="00C055D1" w:rsidRPr="001E095F" w:rsidRDefault="00C055D1" w:rsidP="00C055D1">
            <w:pPr>
              <w:pStyle w:val="TableParagraph"/>
              <w:rPr>
                <w:rFonts w:ascii="Times New Roman" w:hAnsi="Times New Roman" w:cs="Times New Roman"/>
              </w:rPr>
            </w:pPr>
          </w:p>
        </w:tc>
      </w:tr>
      <w:tr w:rsidR="00C055D1" w:rsidRPr="001E095F" w:rsidTr="001E095F">
        <w:trPr>
          <w:trHeight w:val="1226"/>
        </w:trPr>
        <w:tc>
          <w:tcPr>
            <w:tcW w:w="8095" w:type="dxa"/>
            <w:gridSpan w:val="4"/>
            <w:tcBorders>
              <w:top w:val="single" w:sz="4" w:space="0" w:color="171717"/>
              <w:right w:val="single" w:sz="4" w:space="0" w:color="171717"/>
            </w:tcBorders>
          </w:tcPr>
          <w:p w:rsidR="00C055D1" w:rsidRPr="001E095F" w:rsidRDefault="00C055D1" w:rsidP="00C055D1">
            <w:pPr>
              <w:pStyle w:val="TableParagraph"/>
              <w:spacing w:before="5"/>
              <w:ind w:left="15"/>
              <w:jc w:val="center"/>
              <w:rPr>
                <w:rFonts w:ascii="Times New Roman" w:hAnsi="Times New Roman" w:cs="Times New Roman"/>
                <w:b/>
              </w:rPr>
            </w:pPr>
            <w:r w:rsidRPr="001E095F">
              <w:rPr>
                <w:rFonts w:ascii="Times New Roman" w:hAnsi="Times New Roman" w:cs="Times New Roman"/>
                <w:b/>
                <w:spacing w:val="-2"/>
              </w:rPr>
              <w:t>Hazırlayan</w:t>
            </w:r>
          </w:p>
        </w:tc>
        <w:tc>
          <w:tcPr>
            <w:tcW w:w="6115" w:type="dxa"/>
            <w:gridSpan w:val="2"/>
            <w:tcBorders>
              <w:top w:val="single" w:sz="4" w:space="0" w:color="171717"/>
              <w:left w:val="single" w:sz="4" w:space="0" w:color="171717"/>
            </w:tcBorders>
          </w:tcPr>
          <w:p w:rsidR="00C055D1" w:rsidRPr="001E095F" w:rsidRDefault="00C055D1" w:rsidP="00C055D1">
            <w:pPr>
              <w:pStyle w:val="TableParagraph"/>
              <w:spacing w:before="5"/>
              <w:ind w:left="819"/>
              <w:rPr>
                <w:rFonts w:ascii="Times New Roman" w:hAnsi="Times New Roman" w:cs="Times New Roman"/>
                <w:b/>
              </w:rPr>
            </w:pPr>
            <w:r w:rsidRPr="001E095F">
              <w:rPr>
                <w:rFonts w:ascii="Times New Roman" w:hAnsi="Times New Roman" w:cs="Times New Roman"/>
                <w:b/>
              </w:rPr>
              <w:t>Onaylayan</w:t>
            </w:r>
            <w:r w:rsidRPr="001E095F">
              <w:rPr>
                <w:rFonts w:ascii="Times New Roman" w:hAnsi="Times New Roman" w:cs="Times New Roman"/>
                <w:b/>
                <w:spacing w:val="6"/>
              </w:rPr>
              <w:t xml:space="preserve"> </w:t>
            </w:r>
            <w:r w:rsidRPr="001E095F">
              <w:rPr>
                <w:rFonts w:ascii="Times New Roman" w:hAnsi="Times New Roman" w:cs="Times New Roman"/>
                <w:b/>
              </w:rPr>
              <w:t>(</w:t>
            </w:r>
            <w:r w:rsidRPr="001E095F">
              <w:rPr>
                <w:rFonts w:ascii="Times New Roman" w:hAnsi="Times New Roman" w:cs="Times New Roman"/>
                <w:b/>
                <w:i/>
              </w:rPr>
              <w:t>Birim</w:t>
            </w:r>
            <w:r w:rsidRPr="001E095F">
              <w:rPr>
                <w:rFonts w:ascii="Times New Roman" w:hAnsi="Times New Roman" w:cs="Times New Roman"/>
                <w:b/>
                <w:i/>
                <w:spacing w:val="6"/>
              </w:rPr>
              <w:t xml:space="preserve"> </w:t>
            </w:r>
            <w:r w:rsidRPr="001E095F">
              <w:rPr>
                <w:rFonts w:ascii="Times New Roman" w:hAnsi="Times New Roman" w:cs="Times New Roman"/>
                <w:b/>
                <w:i/>
              </w:rPr>
              <w:t>Amiri</w:t>
            </w:r>
            <w:r w:rsidRPr="001E095F">
              <w:rPr>
                <w:rFonts w:ascii="Times New Roman" w:hAnsi="Times New Roman" w:cs="Times New Roman"/>
                <w:b/>
                <w:i/>
                <w:spacing w:val="-6"/>
              </w:rPr>
              <w:t xml:space="preserve"> </w:t>
            </w:r>
            <w:r w:rsidRPr="001E095F">
              <w:rPr>
                <w:rFonts w:ascii="Times New Roman" w:hAnsi="Times New Roman" w:cs="Times New Roman"/>
                <w:b/>
                <w:spacing w:val="-10"/>
              </w:rPr>
              <w:t>)</w:t>
            </w:r>
          </w:p>
        </w:tc>
      </w:tr>
    </w:tbl>
    <w:p w:rsidR="00265179" w:rsidRPr="001E095F" w:rsidRDefault="00265179">
      <w:pPr>
        <w:pStyle w:val="GvdeMetni"/>
        <w:spacing w:before="2"/>
        <w:rPr>
          <w:i w:val="0"/>
          <w:sz w:val="16"/>
        </w:rPr>
      </w:pPr>
    </w:p>
    <w:p w:rsidR="00265179" w:rsidRDefault="00265179">
      <w:pPr>
        <w:pStyle w:val="GvdeMetni"/>
        <w:spacing w:before="2"/>
        <w:rPr>
          <w:sz w:val="16"/>
        </w:rPr>
      </w:pPr>
    </w:p>
    <w:p w:rsidR="00265179" w:rsidRDefault="00265179">
      <w:pPr>
        <w:pStyle w:val="GvdeMetni"/>
        <w:spacing w:before="2"/>
        <w:rPr>
          <w:sz w:val="16"/>
        </w:rPr>
      </w:pPr>
    </w:p>
    <w:p w:rsidR="00E641FE" w:rsidRPr="00E007B3" w:rsidRDefault="008A320E">
      <w:pPr>
        <w:pStyle w:val="GvdeMetni"/>
        <w:spacing w:before="2"/>
        <w:rPr>
          <w:b/>
          <w:sz w:val="20"/>
          <w:szCs w:val="20"/>
        </w:rPr>
      </w:pPr>
      <w:r w:rsidRPr="00E007B3">
        <w:rPr>
          <w:b/>
          <w:sz w:val="20"/>
          <w:szCs w:val="20"/>
        </w:rPr>
        <w:t>*</w:t>
      </w:r>
      <w:r w:rsidRPr="00E007B3">
        <w:rPr>
          <w:b/>
          <w:spacing w:val="24"/>
          <w:sz w:val="20"/>
          <w:szCs w:val="20"/>
        </w:rPr>
        <w:t xml:space="preserve"> </w:t>
      </w:r>
      <w:r w:rsidRPr="00E007B3">
        <w:rPr>
          <w:b/>
          <w:sz w:val="20"/>
          <w:szCs w:val="20"/>
        </w:rPr>
        <w:t>Bu</w:t>
      </w:r>
      <w:r w:rsidRPr="00E007B3">
        <w:rPr>
          <w:b/>
          <w:spacing w:val="-1"/>
          <w:sz w:val="20"/>
          <w:szCs w:val="20"/>
        </w:rPr>
        <w:t xml:space="preserve"> </w:t>
      </w:r>
      <w:r w:rsidRPr="00E007B3">
        <w:rPr>
          <w:b/>
          <w:sz w:val="20"/>
          <w:szCs w:val="20"/>
        </w:rPr>
        <w:t>bölüme,</w:t>
      </w:r>
      <w:r w:rsidRPr="00E007B3">
        <w:rPr>
          <w:b/>
          <w:spacing w:val="-1"/>
          <w:sz w:val="20"/>
          <w:szCs w:val="20"/>
        </w:rPr>
        <w:t xml:space="preserve"> </w:t>
      </w:r>
      <w:r w:rsidRPr="00E007B3">
        <w:rPr>
          <w:b/>
          <w:sz w:val="20"/>
          <w:szCs w:val="20"/>
        </w:rPr>
        <w:t>…</w:t>
      </w:r>
      <w:r w:rsidRPr="00E007B3">
        <w:rPr>
          <w:b/>
          <w:spacing w:val="3"/>
          <w:sz w:val="20"/>
          <w:szCs w:val="20"/>
        </w:rPr>
        <w:t xml:space="preserve"> </w:t>
      </w:r>
      <w:r w:rsidRPr="00E007B3">
        <w:rPr>
          <w:b/>
          <w:sz w:val="20"/>
          <w:szCs w:val="20"/>
        </w:rPr>
        <w:t>Birim</w:t>
      </w:r>
      <w:r w:rsidRPr="00E007B3">
        <w:rPr>
          <w:b/>
          <w:spacing w:val="2"/>
          <w:sz w:val="20"/>
          <w:szCs w:val="20"/>
        </w:rPr>
        <w:t xml:space="preserve"> </w:t>
      </w:r>
      <w:r w:rsidRPr="00E007B3">
        <w:rPr>
          <w:b/>
          <w:sz w:val="20"/>
          <w:szCs w:val="20"/>
        </w:rPr>
        <w:t>adı</w:t>
      </w:r>
      <w:r w:rsidRPr="00E007B3">
        <w:rPr>
          <w:b/>
          <w:spacing w:val="3"/>
          <w:sz w:val="20"/>
          <w:szCs w:val="20"/>
        </w:rPr>
        <w:t xml:space="preserve"> </w:t>
      </w:r>
      <w:r w:rsidRPr="00E007B3">
        <w:rPr>
          <w:b/>
          <w:spacing w:val="-2"/>
          <w:sz w:val="20"/>
          <w:szCs w:val="20"/>
        </w:rPr>
        <w:t>yazılacaktır.</w:t>
      </w:r>
    </w:p>
    <w:p w:rsidR="00E641FE" w:rsidRPr="00E007B3" w:rsidRDefault="008A320E">
      <w:pPr>
        <w:pStyle w:val="GvdeMetni"/>
        <w:rPr>
          <w:b/>
          <w:sz w:val="20"/>
          <w:szCs w:val="20"/>
        </w:rPr>
      </w:pPr>
      <w:r w:rsidRPr="00E007B3">
        <w:rPr>
          <w:b/>
          <w:sz w:val="20"/>
          <w:szCs w:val="20"/>
        </w:rPr>
        <w:t>** Bu</w:t>
      </w:r>
      <w:r w:rsidRPr="00E007B3">
        <w:rPr>
          <w:b/>
          <w:spacing w:val="-2"/>
          <w:sz w:val="20"/>
          <w:szCs w:val="20"/>
        </w:rPr>
        <w:t xml:space="preserve"> </w:t>
      </w:r>
      <w:r w:rsidRPr="00E007B3">
        <w:rPr>
          <w:b/>
          <w:sz w:val="20"/>
          <w:szCs w:val="20"/>
        </w:rPr>
        <w:t>bölümde,</w:t>
      </w:r>
      <w:r w:rsidRPr="00E007B3">
        <w:rPr>
          <w:b/>
          <w:spacing w:val="30"/>
          <w:sz w:val="20"/>
          <w:szCs w:val="20"/>
        </w:rPr>
        <w:t xml:space="preserve"> </w:t>
      </w:r>
      <w:r w:rsidRPr="00E007B3">
        <w:rPr>
          <w:b/>
          <w:sz w:val="20"/>
          <w:szCs w:val="20"/>
        </w:rPr>
        <w:t>faaliyetlerin</w:t>
      </w:r>
      <w:r w:rsidRPr="00E007B3">
        <w:rPr>
          <w:b/>
          <w:spacing w:val="-2"/>
          <w:sz w:val="20"/>
          <w:szCs w:val="20"/>
        </w:rPr>
        <w:t xml:space="preserve"> </w:t>
      </w:r>
      <w:r w:rsidRPr="00E007B3">
        <w:rPr>
          <w:b/>
          <w:sz w:val="20"/>
          <w:szCs w:val="20"/>
        </w:rPr>
        <w:t>yürütülmesi</w:t>
      </w:r>
      <w:r w:rsidRPr="00E007B3">
        <w:rPr>
          <w:b/>
          <w:spacing w:val="1"/>
          <w:sz w:val="20"/>
          <w:szCs w:val="20"/>
        </w:rPr>
        <w:t xml:space="preserve"> </w:t>
      </w:r>
      <w:r w:rsidRPr="00E007B3">
        <w:rPr>
          <w:b/>
          <w:sz w:val="20"/>
          <w:szCs w:val="20"/>
        </w:rPr>
        <w:t>amacıyla</w:t>
      </w:r>
      <w:r w:rsidRPr="00E007B3">
        <w:rPr>
          <w:b/>
          <w:spacing w:val="-2"/>
          <w:sz w:val="20"/>
          <w:szCs w:val="20"/>
        </w:rPr>
        <w:t xml:space="preserve"> </w:t>
      </w:r>
      <w:r w:rsidRPr="00E007B3">
        <w:rPr>
          <w:b/>
          <w:sz w:val="20"/>
          <w:szCs w:val="20"/>
        </w:rPr>
        <w:t>birim</w:t>
      </w:r>
      <w:r w:rsidRPr="00E007B3">
        <w:rPr>
          <w:b/>
          <w:spacing w:val="2"/>
          <w:sz w:val="20"/>
          <w:szCs w:val="20"/>
        </w:rPr>
        <w:t xml:space="preserve"> </w:t>
      </w:r>
      <w:r w:rsidRPr="00E007B3">
        <w:rPr>
          <w:b/>
          <w:sz w:val="20"/>
          <w:szCs w:val="20"/>
        </w:rPr>
        <w:t>tarafından</w:t>
      </w:r>
      <w:r w:rsidRPr="00E007B3">
        <w:rPr>
          <w:b/>
          <w:spacing w:val="-2"/>
          <w:sz w:val="20"/>
          <w:szCs w:val="20"/>
        </w:rPr>
        <w:t xml:space="preserve"> </w:t>
      </w:r>
      <w:r w:rsidRPr="00E007B3">
        <w:rPr>
          <w:b/>
          <w:sz w:val="20"/>
          <w:szCs w:val="20"/>
        </w:rPr>
        <w:t>belirlenen</w:t>
      </w:r>
      <w:r w:rsidRPr="00E007B3">
        <w:rPr>
          <w:b/>
          <w:spacing w:val="-2"/>
          <w:sz w:val="20"/>
          <w:szCs w:val="20"/>
        </w:rPr>
        <w:t xml:space="preserve"> </w:t>
      </w:r>
      <w:r w:rsidRPr="00E007B3">
        <w:rPr>
          <w:b/>
          <w:sz w:val="20"/>
          <w:szCs w:val="20"/>
        </w:rPr>
        <w:t>hassas</w:t>
      </w:r>
      <w:r w:rsidRPr="00E007B3">
        <w:rPr>
          <w:b/>
          <w:spacing w:val="2"/>
          <w:sz w:val="20"/>
          <w:szCs w:val="20"/>
        </w:rPr>
        <w:t xml:space="preserve"> </w:t>
      </w:r>
      <w:r w:rsidRPr="00E007B3">
        <w:rPr>
          <w:b/>
          <w:sz w:val="20"/>
          <w:szCs w:val="20"/>
        </w:rPr>
        <w:t>görev</w:t>
      </w:r>
      <w:r w:rsidRPr="00E007B3">
        <w:rPr>
          <w:b/>
          <w:spacing w:val="-2"/>
          <w:sz w:val="20"/>
          <w:szCs w:val="20"/>
        </w:rPr>
        <w:t xml:space="preserve"> tanımlanacaktır.</w:t>
      </w:r>
    </w:p>
    <w:p w:rsidR="00E641FE" w:rsidRPr="00E007B3" w:rsidRDefault="008A320E">
      <w:pPr>
        <w:pStyle w:val="GvdeMetni"/>
        <w:rPr>
          <w:b/>
          <w:sz w:val="20"/>
          <w:szCs w:val="20"/>
        </w:rPr>
      </w:pPr>
      <w:r w:rsidRPr="00E007B3">
        <w:rPr>
          <w:b/>
          <w:sz w:val="20"/>
          <w:szCs w:val="20"/>
        </w:rPr>
        <w:t>***</w:t>
      </w:r>
      <w:r w:rsidRPr="00E007B3">
        <w:rPr>
          <w:b/>
          <w:spacing w:val="3"/>
          <w:sz w:val="20"/>
          <w:szCs w:val="20"/>
        </w:rPr>
        <w:t xml:space="preserve"> </w:t>
      </w:r>
      <w:r w:rsidRPr="00E007B3">
        <w:rPr>
          <w:b/>
          <w:sz w:val="20"/>
          <w:szCs w:val="20"/>
        </w:rPr>
        <w:t>Bu</w:t>
      </w:r>
      <w:r w:rsidRPr="00E007B3">
        <w:rPr>
          <w:b/>
          <w:spacing w:val="1"/>
          <w:sz w:val="20"/>
          <w:szCs w:val="20"/>
        </w:rPr>
        <w:t xml:space="preserve"> </w:t>
      </w:r>
      <w:proofErr w:type="gramStart"/>
      <w:r w:rsidRPr="00E007B3">
        <w:rPr>
          <w:b/>
          <w:sz w:val="20"/>
          <w:szCs w:val="20"/>
        </w:rPr>
        <w:t>bölüme</w:t>
      </w:r>
      <w:r w:rsidRPr="00E007B3">
        <w:rPr>
          <w:b/>
          <w:spacing w:val="3"/>
          <w:sz w:val="20"/>
          <w:szCs w:val="20"/>
        </w:rPr>
        <w:t xml:space="preserve"> </w:t>
      </w:r>
      <w:r w:rsidRPr="00E007B3">
        <w:rPr>
          <w:b/>
          <w:sz w:val="20"/>
          <w:szCs w:val="20"/>
        </w:rPr>
        <w:t>…</w:t>
      </w:r>
      <w:proofErr w:type="gramEnd"/>
      <w:r w:rsidRPr="00E007B3">
        <w:rPr>
          <w:b/>
          <w:spacing w:val="6"/>
          <w:sz w:val="20"/>
          <w:szCs w:val="20"/>
        </w:rPr>
        <w:t xml:space="preserve"> </w:t>
      </w:r>
      <w:r w:rsidRPr="00E007B3">
        <w:rPr>
          <w:b/>
          <w:sz w:val="20"/>
          <w:szCs w:val="20"/>
        </w:rPr>
        <w:t>Hassas</w:t>
      </w:r>
      <w:r w:rsidRPr="00E007B3">
        <w:rPr>
          <w:b/>
          <w:spacing w:val="5"/>
          <w:sz w:val="20"/>
          <w:szCs w:val="20"/>
        </w:rPr>
        <w:t xml:space="preserve"> </w:t>
      </w:r>
      <w:r w:rsidRPr="00E007B3">
        <w:rPr>
          <w:b/>
          <w:sz w:val="20"/>
          <w:szCs w:val="20"/>
        </w:rPr>
        <w:t>Görev</w:t>
      </w:r>
      <w:r w:rsidRPr="00E007B3">
        <w:rPr>
          <w:b/>
          <w:spacing w:val="3"/>
          <w:sz w:val="20"/>
          <w:szCs w:val="20"/>
        </w:rPr>
        <w:t xml:space="preserve"> </w:t>
      </w:r>
      <w:r w:rsidRPr="00E007B3">
        <w:rPr>
          <w:b/>
          <w:sz w:val="20"/>
          <w:szCs w:val="20"/>
        </w:rPr>
        <w:t>riskleri</w:t>
      </w:r>
      <w:r w:rsidRPr="00E007B3">
        <w:rPr>
          <w:b/>
          <w:spacing w:val="4"/>
          <w:sz w:val="20"/>
          <w:szCs w:val="20"/>
        </w:rPr>
        <w:t xml:space="preserve"> </w:t>
      </w:r>
      <w:r w:rsidRPr="00E007B3">
        <w:rPr>
          <w:b/>
          <w:spacing w:val="-2"/>
          <w:sz w:val="20"/>
          <w:szCs w:val="20"/>
        </w:rPr>
        <w:t>yazılacaktır.</w:t>
      </w:r>
    </w:p>
    <w:p w:rsidR="00E641FE" w:rsidRPr="00E007B3" w:rsidRDefault="008A320E">
      <w:pPr>
        <w:pStyle w:val="GvdeMetni"/>
        <w:rPr>
          <w:b/>
          <w:sz w:val="20"/>
          <w:szCs w:val="20"/>
        </w:rPr>
      </w:pPr>
      <w:r w:rsidRPr="00E007B3">
        <w:rPr>
          <w:b/>
          <w:sz w:val="20"/>
          <w:szCs w:val="20"/>
        </w:rPr>
        <w:t>****Hassas</w:t>
      </w:r>
      <w:r w:rsidRPr="00E007B3">
        <w:rPr>
          <w:b/>
          <w:spacing w:val="7"/>
          <w:sz w:val="20"/>
          <w:szCs w:val="20"/>
        </w:rPr>
        <w:t xml:space="preserve"> </w:t>
      </w:r>
      <w:r w:rsidRPr="00E007B3">
        <w:rPr>
          <w:b/>
          <w:sz w:val="20"/>
          <w:szCs w:val="20"/>
        </w:rPr>
        <w:t>Görev/İş’in</w:t>
      </w:r>
      <w:r w:rsidRPr="00E007B3">
        <w:rPr>
          <w:b/>
          <w:spacing w:val="3"/>
          <w:sz w:val="20"/>
          <w:szCs w:val="20"/>
        </w:rPr>
        <w:t xml:space="preserve"> </w:t>
      </w:r>
      <w:r w:rsidRPr="00E007B3">
        <w:rPr>
          <w:b/>
          <w:sz w:val="20"/>
          <w:szCs w:val="20"/>
        </w:rPr>
        <w:t>risk</w:t>
      </w:r>
      <w:r w:rsidRPr="00E007B3">
        <w:rPr>
          <w:b/>
          <w:spacing w:val="7"/>
          <w:sz w:val="20"/>
          <w:szCs w:val="20"/>
        </w:rPr>
        <w:t xml:space="preserve"> </w:t>
      </w:r>
      <w:r w:rsidRPr="00E007B3">
        <w:rPr>
          <w:b/>
          <w:sz w:val="20"/>
          <w:szCs w:val="20"/>
        </w:rPr>
        <w:t>düzeyi</w:t>
      </w:r>
      <w:r w:rsidRPr="00E007B3">
        <w:rPr>
          <w:b/>
          <w:spacing w:val="6"/>
          <w:sz w:val="20"/>
          <w:szCs w:val="20"/>
        </w:rPr>
        <w:t xml:space="preserve"> </w:t>
      </w:r>
      <w:r w:rsidRPr="00E007B3">
        <w:rPr>
          <w:b/>
          <w:sz w:val="20"/>
          <w:szCs w:val="20"/>
        </w:rPr>
        <w:t>eklenecektir.</w:t>
      </w:r>
      <w:r w:rsidRPr="00E007B3">
        <w:rPr>
          <w:b/>
          <w:spacing w:val="7"/>
          <w:sz w:val="20"/>
          <w:szCs w:val="20"/>
        </w:rPr>
        <w:t xml:space="preserve"> </w:t>
      </w:r>
      <w:r w:rsidRPr="00E007B3">
        <w:rPr>
          <w:b/>
          <w:sz w:val="20"/>
          <w:szCs w:val="20"/>
        </w:rPr>
        <w:t>(Yüksek-Orta-</w:t>
      </w:r>
      <w:r w:rsidRPr="00E007B3">
        <w:rPr>
          <w:b/>
          <w:spacing w:val="-2"/>
          <w:sz w:val="20"/>
          <w:szCs w:val="20"/>
        </w:rPr>
        <w:t>Düşük)</w:t>
      </w:r>
    </w:p>
    <w:p w:rsidR="00E641FE" w:rsidRDefault="00E641FE" w:rsidP="008A320E">
      <w:pPr>
        <w:pStyle w:val="GvdeMetni"/>
        <w:spacing w:before="2"/>
        <w:ind w:left="0"/>
      </w:pPr>
    </w:p>
    <w:sectPr w:rsidR="00E641FE" w:rsidSect="008A320E">
      <w:headerReference w:type="default" r:id="rId6"/>
      <w:pgSz w:w="15840" w:h="12240" w:orient="landscape"/>
      <w:pgMar w:top="720" w:right="1060" w:bottom="1080" w:left="2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B8" w:rsidRDefault="006B55B8" w:rsidP="00265179">
      <w:r>
        <w:separator/>
      </w:r>
    </w:p>
  </w:endnote>
  <w:endnote w:type="continuationSeparator" w:id="0">
    <w:p w:rsidR="006B55B8" w:rsidRDefault="006B55B8" w:rsidP="0026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B8" w:rsidRDefault="006B55B8" w:rsidP="00265179">
      <w:r>
        <w:separator/>
      </w:r>
    </w:p>
  </w:footnote>
  <w:footnote w:type="continuationSeparator" w:id="0">
    <w:p w:rsidR="006B55B8" w:rsidRDefault="006B55B8" w:rsidP="0026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771"/>
      <w:gridCol w:w="1933"/>
      <w:gridCol w:w="1770"/>
    </w:tblGrid>
    <w:tr w:rsidR="00BA46E6" w:rsidRPr="00370057" w:rsidTr="00BA46E6">
      <w:trPr>
        <w:trHeight w:val="276"/>
      </w:trPr>
      <w:tc>
        <w:tcPr>
          <w:tcW w:w="1701" w:type="dxa"/>
          <w:vMerge w:val="restart"/>
          <w:vAlign w:val="center"/>
        </w:tcPr>
        <w:p w:rsidR="00BA46E6" w:rsidRPr="00370057" w:rsidRDefault="00BA46E6" w:rsidP="00BA46E6">
          <w:pPr>
            <w:pStyle w:val="stBilgi"/>
          </w:pPr>
          <w:r>
            <w:rPr>
              <w:noProof/>
              <w:lang w:eastAsia="tr-TR"/>
            </w:rPr>
            <w:drawing>
              <wp:anchor distT="0" distB="0" distL="114300" distR="114300" simplePos="0" relativeHeight="251659264" behindDoc="0" locked="0" layoutInCell="1" allowOverlap="1">
                <wp:simplePos x="0" y="0"/>
                <wp:positionH relativeFrom="column">
                  <wp:posOffset>72390</wp:posOffset>
                </wp:positionH>
                <wp:positionV relativeFrom="paragraph">
                  <wp:posOffset>-14605</wp:posOffset>
                </wp:positionV>
                <wp:extent cx="824865" cy="799465"/>
                <wp:effectExtent l="0" t="0" r="0" b="63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24865" cy="799465"/>
                        </a:xfrm>
                        <a:prstGeom prst="rect">
                          <a:avLst/>
                        </a:prstGeom>
                        <a:noFill/>
                      </pic:spPr>
                    </pic:pic>
                  </a:graphicData>
                </a:graphic>
              </wp:anchor>
            </w:drawing>
          </w:r>
        </w:p>
      </w:tc>
      <w:tc>
        <w:tcPr>
          <w:tcW w:w="8771" w:type="dxa"/>
          <w:vMerge w:val="restart"/>
          <w:vAlign w:val="center"/>
        </w:tcPr>
        <w:p w:rsidR="00BA46E6" w:rsidRPr="00BA46E6" w:rsidRDefault="00BA46E6" w:rsidP="00BA46E6">
          <w:pPr>
            <w:pStyle w:val="stBilgi"/>
            <w:jc w:val="center"/>
            <w:rPr>
              <w:rFonts w:ascii="Arial" w:hAnsi="Arial" w:cs="Arial"/>
              <w:b/>
              <w:sz w:val="28"/>
              <w:szCs w:val="28"/>
            </w:rPr>
          </w:pPr>
          <w:r w:rsidRPr="00BA46E6">
            <w:rPr>
              <w:rFonts w:ascii="Arial" w:hAnsi="Arial" w:cs="Arial"/>
              <w:b/>
              <w:sz w:val="28"/>
              <w:szCs w:val="28"/>
            </w:rPr>
            <w:t>HASSAS</w:t>
          </w:r>
          <w:r w:rsidRPr="00BA46E6">
            <w:rPr>
              <w:rFonts w:ascii="Arial" w:hAnsi="Arial" w:cs="Arial"/>
              <w:b/>
              <w:spacing w:val="13"/>
              <w:sz w:val="28"/>
              <w:szCs w:val="28"/>
            </w:rPr>
            <w:t xml:space="preserve"> </w:t>
          </w:r>
          <w:r w:rsidRPr="00BA46E6">
            <w:rPr>
              <w:rFonts w:ascii="Arial" w:hAnsi="Arial" w:cs="Arial"/>
              <w:b/>
              <w:sz w:val="28"/>
              <w:szCs w:val="28"/>
            </w:rPr>
            <w:t>GÖREV</w:t>
          </w:r>
          <w:r w:rsidRPr="00BA46E6">
            <w:rPr>
              <w:rFonts w:ascii="Arial" w:hAnsi="Arial" w:cs="Arial"/>
              <w:b/>
              <w:spacing w:val="17"/>
              <w:sz w:val="28"/>
              <w:szCs w:val="28"/>
            </w:rPr>
            <w:t xml:space="preserve"> </w:t>
          </w:r>
          <w:r w:rsidRPr="00BA46E6">
            <w:rPr>
              <w:rFonts w:ascii="Arial" w:hAnsi="Arial" w:cs="Arial"/>
              <w:b/>
              <w:spacing w:val="-2"/>
              <w:sz w:val="28"/>
              <w:szCs w:val="28"/>
            </w:rPr>
            <w:t>TESPİT FORMU</w:t>
          </w:r>
        </w:p>
      </w:tc>
      <w:tc>
        <w:tcPr>
          <w:tcW w:w="1933" w:type="dxa"/>
          <w:vAlign w:val="center"/>
        </w:tcPr>
        <w:p w:rsidR="00BA46E6" w:rsidRPr="00BA46E6" w:rsidRDefault="00BA46E6" w:rsidP="00BA46E6">
          <w:pPr>
            <w:pStyle w:val="stBilgi"/>
            <w:rPr>
              <w:rFonts w:ascii="Arial" w:hAnsi="Arial" w:cs="Arial"/>
            </w:rPr>
          </w:pPr>
          <w:r w:rsidRPr="00BA46E6">
            <w:rPr>
              <w:rFonts w:ascii="Arial" w:hAnsi="Arial" w:cs="Arial"/>
            </w:rPr>
            <w:t>Doküman No</w:t>
          </w:r>
        </w:p>
      </w:tc>
      <w:tc>
        <w:tcPr>
          <w:tcW w:w="1770" w:type="dxa"/>
          <w:tcBorders>
            <w:left w:val="single" w:sz="4" w:space="0" w:color="000000"/>
            <w:bottom w:val="single" w:sz="4" w:space="0" w:color="000000"/>
          </w:tcBorders>
          <w:vAlign w:val="center"/>
        </w:tcPr>
        <w:p w:rsidR="00BA46E6" w:rsidRPr="00BA46E6" w:rsidRDefault="00BA46E6" w:rsidP="00BA46E6">
          <w:pPr>
            <w:pStyle w:val="TableParagraph"/>
            <w:spacing w:line="154" w:lineRule="exact"/>
            <w:ind w:left="32"/>
            <w:rPr>
              <w:rFonts w:ascii="Arial" w:hAnsi="Arial" w:cs="Arial"/>
              <w:b/>
              <w:sz w:val="16"/>
              <w:szCs w:val="28"/>
            </w:rPr>
          </w:pPr>
          <w:r>
            <w:rPr>
              <w:rFonts w:ascii="Arial" w:hAnsi="Arial" w:cs="Arial"/>
              <w:b/>
              <w:sz w:val="16"/>
              <w:szCs w:val="28"/>
            </w:rPr>
            <w:t>FR-051</w:t>
          </w:r>
          <w:r w:rsidR="00FB07A6">
            <w:rPr>
              <w:rFonts w:ascii="Arial" w:hAnsi="Arial" w:cs="Arial"/>
              <w:b/>
              <w:sz w:val="16"/>
              <w:szCs w:val="28"/>
            </w:rPr>
            <w:t>4</w:t>
          </w:r>
        </w:p>
      </w:tc>
    </w:tr>
    <w:tr w:rsidR="00BA46E6" w:rsidRPr="00370057" w:rsidTr="00BA46E6">
      <w:trPr>
        <w:trHeight w:val="276"/>
      </w:trPr>
      <w:tc>
        <w:tcPr>
          <w:tcW w:w="1701" w:type="dxa"/>
          <w:vMerge/>
          <w:vAlign w:val="center"/>
        </w:tcPr>
        <w:p w:rsidR="00BA46E6" w:rsidRPr="00370057" w:rsidRDefault="00BA46E6" w:rsidP="00BA46E6">
          <w:pPr>
            <w:pStyle w:val="stBilgi"/>
          </w:pPr>
        </w:p>
      </w:tc>
      <w:tc>
        <w:tcPr>
          <w:tcW w:w="8771" w:type="dxa"/>
          <w:vMerge/>
          <w:vAlign w:val="center"/>
        </w:tcPr>
        <w:p w:rsidR="00BA46E6" w:rsidRPr="00BA46E6" w:rsidRDefault="00BA46E6" w:rsidP="00BA46E6">
          <w:pPr>
            <w:pStyle w:val="stBilgi"/>
            <w:rPr>
              <w:rFonts w:ascii="Arial" w:hAnsi="Arial" w:cs="Arial"/>
            </w:rPr>
          </w:pPr>
        </w:p>
      </w:tc>
      <w:tc>
        <w:tcPr>
          <w:tcW w:w="1933" w:type="dxa"/>
          <w:vAlign w:val="center"/>
        </w:tcPr>
        <w:p w:rsidR="00BA46E6" w:rsidRPr="00BA46E6" w:rsidRDefault="00BA46E6" w:rsidP="00BA46E6">
          <w:pPr>
            <w:pStyle w:val="stBilgi"/>
            <w:rPr>
              <w:rFonts w:ascii="Arial" w:hAnsi="Arial" w:cs="Arial"/>
            </w:rPr>
          </w:pPr>
          <w:r w:rsidRPr="00BA46E6">
            <w:rPr>
              <w:rFonts w:ascii="Arial" w:hAnsi="Arial" w:cs="Arial"/>
            </w:rPr>
            <w:t>İlk Yayın Tarihi</w:t>
          </w:r>
        </w:p>
      </w:tc>
      <w:tc>
        <w:tcPr>
          <w:tcW w:w="1770" w:type="dxa"/>
          <w:tcBorders>
            <w:top w:val="single" w:sz="4" w:space="0" w:color="000000"/>
            <w:left w:val="single" w:sz="4" w:space="0" w:color="000000"/>
            <w:bottom w:val="single" w:sz="4" w:space="0" w:color="000000"/>
          </w:tcBorders>
          <w:vAlign w:val="center"/>
        </w:tcPr>
        <w:p w:rsidR="00BA46E6" w:rsidRPr="00BA46E6" w:rsidRDefault="00BA46E6" w:rsidP="00BA46E6">
          <w:pPr>
            <w:pStyle w:val="TableParagraph"/>
            <w:spacing w:before="5" w:line="152" w:lineRule="exact"/>
            <w:ind w:left="32"/>
            <w:rPr>
              <w:rFonts w:ascii="Arial" w:hAnsi="Arial" w:cs="Arial"/>
              <w:b/>
              <w:sz w:val="16"/>
              <w:szCs w:val="28"/>
            </w:rPr>
          </w:pPr>
          <w:r>
            <w:rPr>
              <w:rFonts w:ascii="Arial" w:hAnsi="Arial" w:cs="Arial"/>
              <w:b/>
              <w:sz w:val="16"/>
              <w:szCs w:val="28"/>
            </w:rPr>
            <w:t>24.09.2025</w:t>
          </w:r>
        </w:p>
      </w:tc>
    </w:tr>
    <w:tr w:rsidR="00BA46E6" w:rsidRPr="00370057" w:rsidTr="00BA46E6">
      <w:trPr>
        <w:trHeight w:val="276"/>
      </w:trPr>
      <w:tc>
        <w:tcPr>
          <w:tcW w:w="1701" w:type="dxa"/>
          <w:vMerge/>
          <w:vAlign w:val="center"/>
        </w:tcPr>
        <w:p w:rsidR="00BA46E6" w:rsidRPr="00370057" w:rsidRDefault="00BA46E6" w:rsidP="00BA46E6">
          <w:pPr>
            <w:pStyle w:val="stBilgi"/>
          </w:pPr>
        </w:p>
      </w:tc>
      <w:tc>
        <w:tcPr>
          <w:tcW w:w="8771" w:type="dxa"/>
          <w:vMerge/>
          <w:vAlign w:val="center"/>
        </w:tcPr>
        <w:p w:rsidR="00BA46E6" w:rsidRPr="00BA46E6" w:rsidRDefault="00BA46E6" w:rsidP="00BA46E6">
          <w:pPr>
            <w:pStyle w:val="stBilgi"/>
            <w:rPr>
              <w:rFonts w:ascii="Arial" w:hAnsi="Arial" w:cs="Arial"/>
            </w:rPr>
          </w:pPr>
        </w:p>
      </w:tc>
      <w:tc>
        <w:tcPr>
          <w:tcW w:w="1933" w:type="dxa"/>
          <w:vAlign w:val="center"/>
        </w:tcPr>
        <w:p w:rsidR="00BA46E6" w:rsidRPr="00BA46E6" w:rsidRDefault="00BA46E6" w:rsidP="00BA46E6">
          <w:pPr>
            <w:pStyle w:val="stBilgi"/>
            <w:rPr>
              <w:rFonts w:ascii="Arial" w:hAnsi="Arial" w:cs="Arial"/>
            </w:rPr>
          </w:pPr>
          <w:r w:rsidRPr="00BA46E6">
            <w:rPr>
              <w:rFonts w:ascii="Arial" w:hAnsi="Arial" w:cs="Arial"/>
            </w:rPr>
            <w:t>Revizyon Tarihi</w:t>
          </w:r>
        </w:p>
      </w:tc>
      <w:tc>
        <w:tcPr>
          <w:tcW w:w="1770" w:type="dxa"/>
          <w:tcBorders>
            <w:top w:val="single" w:sz="4" w:space="0" w:color="000000"/>
            <w:left w:val="single" w:sz="4" w:space="0" w:color="000000"/>
            <w:bottom w:val="single" w:sz="4" w:space="0" w:color="000000"/>
          </w:tcBorders>
          <w:vAlign w:val="center"/>
        </w:tcPr>
        <w:p w:rsidR="00BA46E6" w:rsidRPr="00BA46E6" w:rsidRDefault="00BA46E6" w:rsidP="00BA46E6">
          <w:pPr>
            <w:pStyle w:val="TableParagraph"/>
            <w:spacing w:before="5" w:line="152" w:lineRule="exact"/>
            <w:ind w:left="32"/>
            <w:rPr>
              <w:rFonts w:ascii="Arial" w:hAnsi="Arial" w:cs="Arial"/>
              <w:b/>
              <w:sz w:val="16"/>
              <w:szCs w:val="28"/>
            </w:rPr>
          </w:pPr>
          <w:r>
            <w:rPr>
              <w:rFonts w:ascii="Arial" w:hAnsi="Arial" w:cs="Arial"/>
              <w:b/>
              <w:sz w:val="16"/>
              <w:szCs w:val="28"/>
            </w:rPr>
            <w:t>-</w:t>
          </w:r>
        </w:p>
      </w:tc>
    </w:tr>
    <w:tr w:rsidR="00BA46E6" w:rsidRPr="00370057" w:rsidTr="00BA46E6">
      <w:trPr>
        <w:trHeight w:val="276"/>
      </w:trPr>
      <w:tc>
        <w:tcPr>
          <w:tcW w:w="1701" w:type="dxa"/>
          <w:vMerge/>
          <w:vAlign w:val="center"/>
        </w:tcPr>
        <w:p w:rsidR="00BA46E6" w:rsidRPr="00370057" w:rsidRDefault="00BA46E6" w:rsidP="00BA46E6">
          <w:pPr>
            <w:pStyle w:val="stBilgi"/>
          </w:pPr>
        </w:p>
      </w:tc>
      <w:tc>
        <w:tcPr>
          <w:tcW w:w="8771" w:type="dxa"/>
          <w:vMerge/>
          <w:vAlign w:val="center"/>
        </w:tcPr>
        <w:p w:rsidR="00BA46E6" w:rsidRPr="00BA46E6" w:rsidRDefault="00BA46E6" w:rsidP="00BA46E6">
          <w:pPr>
            <w:pStyle w:val="stBilgi"/>
            <w:rPr>
              <w:rFonts w:ascii="Arial" w:hAnsi="Arial" w:cs="Arial"/>
            </w:rPr>
          </w:pPr>
        </w:p>
      </w:tc>
      <w:tc>
        <w:tcPr>
          <w:tcW w:w="1933" w:type="dxa"/>
          <w:vAlign w:val="center"/>
        </w:tcPr>
        <w:p w:rsidR="00BA46E6" w:rsidRPr="00BA46E6" w:rsidRDefault="00BA46E6" w:rsidP="00BA46E6">
          <w:pPr>
            <w:pStyle w:val="stBilgi"/>
            <w:rPr>
              <w:rFonts w:ascii="Arial" w:hAnsi="Arial" w:cs="Arial"/>
            </w:rPr>
          </w:pPr>
          <w:r w:rsidRPr="00BA46E6">
            <w:rPr>
              <w:rFonts w:ascii="Arial" w:hAnsi="Arial" w:cs="Arial"/>
            </w:rPr>
            <w:t>Revizyon No</w:t>
          </w:r>
        </w:p>
      </w:tc>
      <w:tc>
        <w:tcPr>
          <w:tcW w:w="1770" w:type="dxa"/>
          <w:tcBorders>
            <w:top w:val="single" w:sz="4" w:space="0" w:color="000000"/>
            <w:left w:val="single" w:sz="4" w:space="0" w:color="000000"/>
            <w:bottom w:val="single" w:sz="4" w:space="0" w:color="000000"/>
          </w:tcBorders>
          <w:vAlign w:val="center"/>
        </w:tcPr>
        <w:p w:rsidR="00BA46E6" w:rsidRPr="00BA46E6" w:rsidRDefault="00BA46E6" w:rsidP="00BA46E6">
          <w:pPr>
            <w:pStyle w:val="TableParagraph"/>
            <w:spacing w:before="5" w:line="152" w:lineRule="exact"/>
            <w:ind w:left="32"/>
            <w:rPr>
              <w:rFonts w:ascii="Arial" w:hAnsi="Arial" w:cs="Arial"/>
              <w:b/>
              <w:sz w:val="16"/>
              <w:szCs w:val="28"/>
            </w:rPr>
          </w:pPr>
          <w:r>
            <w:rPr>
              <w:rFonts w:ascii="Arial" w:hAnsi="Arial" w:cs="Arial"/>
              <w:b/>
              <w:sz w:val="16"/>
              <w:szCs w:val="28"/>
            </w:rPr>
            <w:t>00</w:t>
          </w:r>
        </w:p>
      </w:tc>
    </w:tr>
    <w:tr w:rsidR="00BA46E6" w:rsidRPr="00370057" w:rsidTr="00BA46E6">
      <w:trPr>
        <w:trHeight w:val="75"/>
      </w:trPr>
      <w:tc>
        <w:tcPr>
          <w:tcW w:w="1701" w:type="dxa"/>
          <w:vMerge/>
          <w:vAlign w:val="center"/>
        </w:tcPr>
        <w:p w:rsidR="00BA46E6" w:rsidRPr="00370057" w:rsidRDefault="00BA46E6" w:rsidP="00BA46E6">
          <w:pPr>
            <w:pStyle w:val="stBilgi"/>
          </w:pPr>
        </w:p>
      </w:tc>
      <w:tc>
        <w:tcPr>
          <w:tcW w:w="8771" w:type="dxa"/>
          <w:vMerge/>
          <w:vAlign w:val="center"/>
        </w:tcPr>
        <w:p w:rsidR="00BA46E6" w:rsidRPr="00BA46E6" w:rsidRDefault="00BA46E6" w:rsidP="00BA46E6">
          <w:pPr>
            <w:pStyle w:val="stBilgi"/>
            <w:rPr>
              <w:rFonts w:ascii="Arial" w:hAnsi="Arial" w:cs="Arial"/>
            </w:rPr>
          </w:pPr>
        </w:p>
      </w:tc>
      <w:tc>
        <w:tcPr>
          <w:tcW w:w="1933" w:type="dxa"/>
          <w:vAlign w:val="center"/>
        </w:tcPr>
        <w:p w:rsidR="00BA46E6" w:rsidRPr="00BA46E6" w:rsidRDefault="00BA46E6" w:rsidP="00BA46E6">
          <w:pPr>
            <w:pStyle w:val="stBilgi"/>
            <w:rPr>
              <w:rFonts w:ascii="Arial" w:hAnsi="Arial" w:cs="Arial"/>
            </w:rPr>
          </w:pPr>
          <w:r w:rsidRPr="00BA46E6">
            <w:rPr>
              <w:rFonts w:ascii="Arial" w:hAnsi="Arial" w:cs="Arial"/>
            </w:rPr>
            <w:t>Sayfa</w:t>
          </w:r>
        </w:p>
      </w:tc>
      <w:tc>
        <w:tcPr>
          <w:tcW w:w="1770" w:type="dxa"/>
          <w:tcBorders>
            <w:top w:val="single" w:sz="4" w:space="0" w:color="000000"/>
            <w:left w:val="single" w:sz="4" w:space="0" w:color="000000"/>
            <w:bottom w:val="single" w:sz="4" w:space="0" w:color="000000"/>
          </w:tcBorders>
          <w:vAlign w:val="center"/>
        </w:tcPr>
        <w:p w:rsidR="00BA46E6" w:rsidRPr="00BA46E6" w:rsidRDefault="00BA46E6" w:rsidP="00BA46E6">
          <w:pPr>
            <w:pStyle w:val="TableParagraph"/>
            <w:spacing w:before="5" w:line="152" w:lineRule="exact"/>
            <w:ind w:left="32"/>
            <w:rPr>
              <w:rFonts w:ascii="Arial" w:hAnsi="Arial" w:cs="Arial"/>
              <w:b/>
              <w:sz w:val="16"/>
              <w:szCs w:val="28"/>
            </w:rPr>
          </w:pPr>
          <w:r w:rsidRPr="00BA46E6">
            <w:rPr>
              <w:rFonts w:ascii="Arial" w:hAnsi="Arial" w:cs="Arial"/>
              <w:b/>
              <w:spacing w:val="-5"/>
              <w:sz w:val="16"/>
              <w:szCs w:val="28"/>
            </w:rPr>
            <w:t>1/1</w:t>
          </w:r>
        </w:p>
      </w:tc>
    </w:tr>
  </w:tbl>
  <w:p w:rsidR="00265179" w:rsidRDefault="0026517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FE"/>
    <w:rsid w:val="001E095F"/>
    <w:rsid w:val="002349EA"/>
    <w:rsid w:val="00265179"/>
    <w:rsid w:val="002E15C7"/>
    <w:rsid w:val="00350850"/>
    <w:rsid w:val="003D2640"/>
    <w:rsid w:val="004C7E40"/>
    <w:rsid w:val="005F46C5"/>
    <w:rsid w:val="006B55B8"/>
    <w:rsid w:val="007148B2"/>
    <w:rsid w:val="007C10B1"/>
    <w:rsid w:val="00834C4B"/>
    <w:rsid w:val="008A320E"/>
    <w:rsid w:val="00947F7D"/>
    <w:rsid w:val="009F1B5D"/>
    <w:rsid w:val="00A55810"/>
    <w:rsid w:val="00AB5431"/>
    <w:rsid w:val="00AD224D"/>
    <w:rsid w:val="00B42092"/>
    <w:rsid w:val="00BA330B"/>
    <w:rsid w:val="00BA46E6"/>
    <w:rsid w:val="00C055D1"/>
    <w:rsid w:val="00DB4941"/>
    <w:rsid w:val="00E007B3"/>
    <w:rsid w:val="00E641FE"/>
    <w:rsid w:val="00EF5921"/>
    <w:rsid w:val="00EF5D60"/>
    <w:rsid w:val="00F62326"/>
    <w:rsid w:val="00F9663E"/>
    <w:rsid w:val="00FB07A6"/>
    <w:rsid w:val="00FC0F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ACD8C-9E4D-4547-AA76-78F09690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148B2"/>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148B2"/>
    <w:tblPr>
      <w:tblInd w:w="0" w:type="dxa"/>
      <w:tblCellMar>
        <w:top w:w="0" w:type="dxa"/>
        <w:left w:w="0" w:type="dxa"/>
        <w:bottom w:w="0" w:type="dxa"/>
        <w:right w:w="0" w:type="dxa"/>
      </w:tblCellMar>
    </w:tblPr>
  </w:style>
  <w:style w:type="paragraph" w:styleId="GvdeMetni">
    <w:name w:val="Body Text"/>
    <w:basedOn w:val="Normal"/>
    <w:uiPriority w:val="1"/>
    <w:qFormat/>
    <w:rsid w:val="007148B2"/>
    <w:pPr>
      <w:spacing w:before="16"/>
      <w:ind w:left="1123"/>
    </w:pPr>
    <w:rPr>
      <w:i/>
      <w:iCs/>
      <w:sz w:val="14"/>
      <w:szCs w:val="14"/>
    </w:rPr>
  </w:style>
  <w:style w:type="paragraph" w:styleId="ListeParagraf">
    <w:name w:val="List Paragraph"/>
    <w:basedOn w:val="Normal"/>
    <w:uiPriority w:val="1"/>
    <w:qFormat/>
    <w:rsid w:val="007148B2"/>
  </w:style>
  <w:style w:type="paragraph" w:customStyle="1" w:styleId="TableParagraph">
    <w:name w:val="Table Paragraph"/>
    <w:basedOn w:val="Normal"/>
    <w:uiPriority w:val="1"/>
    <w:qFormat/>
    <w:rsid w:val="007148B2"/>
  </w:style>
  <w:style w:type="paragraph" w:styleId="stBilgi">
    <w:name w:val="header"/>
    <w:basedOn w:val="Normal"/>
    <w:link w:val="stBilgiChar"/>
    <w:uiPriority w:val="99"/>
    <w:unhideWhenUsed/>
    <w:rsid w:val="00265179"/>
    <w:pPr>
      <w:tabs>
        <w:tab w:val="center" w:pos="4536"/>
        <w:tab w:val="right" w:pos="9072"/>
      </w:tabs>
    </w:pPr>
  </w:style>
  <w:style w:type="character" w:customStyle="1" w:styleId="stBilgiChar">
    <w:name w:val="Üst Bilgi Char"/>
    <w:basedOn w:val="VarsaylanParagrafYazTipi"/>
    <w:link w:val="stBilgi"/>
    <w:uiPriority w:val="99"/>
    <w:rsid w:val="00265179"/>
    <w:rPr>
      <w:rFonts w:ascii="Calibri" w:eastAsia="Calibri" w:hAnsi="Calibri" w:cs="Calibri"/>
      <w:lang w:val="tr-TR"/>
    </w:rPr>
  </w:style>
  <w:style w:type="paragraph" w:styleId="AltBilgi">
    <w:name w:val="footer"/>
    <w:basedOn w:val="Normal"/>
    <w:link w:val="AltBilgiChar"/>
    <w:uiPriority w:val="99"/>
    <w:unhideWhenUsed/>
    <w:rsid w:val="00265179"/>
    <w:pPr>
      <w:tabs>
        <w:tab w:val="center" w:pos="4536"/>
        <w:tab w:val="right" w:pos="9072"/>
      </w:tabs>
    </w:pPr>
  </w:style>
  <w:style w:type="character" w:customStyle="1" w:styleId="AltBilgiChar">
    <w:name w:val="Alt Bilgi Char"/>
    <w:basedOn w:val="VarsaylanParagrafYazTipi"/>
    <w:link w:val="AltBilgi"/>
    <w:uiPriority w:val="99"/>
    <w:rsid w:val="00265179"/>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286a2a4f330719fe686483e093aa6409d80c9120ca430c68140c0460ee68c5b7.xlsx</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286a2a4f330719fe686483e093aa6409d80c9120ca430c68140c0460ee68c5b7.xlsx</dc:title>
  <dc:creator>Work3</dc:creator>
  <cp:lastModifiedBy>lenova</cp:lastModifiedBy>
  <cp:revision>2</cp:revision>
  <dcterms:created xsi:type="dcterms:W3CDTF">2025-10-21T12:06:00Z</dcterms:created>
  <dcterms:modified xsi:type="dcterms:W3CDTF">2025-10-21T12:06:00Z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EXCEL.EXE</vt:lpwstr>
  </property>
  <property fmtid="{D5CDD505-2E9C-101B-9397-08002B2CF9AE}" pid="4" name="LastSaved">
    <vt:filetime>2025-05-16T00:00:00Z</vt:filetime>
  </property>
  <property fmtid="{D5CDD505-2E9C-101B-9397-08002B2CF9AE}" pid="5" name="Producer">
    <vt:lpwstr>www.ilovepdf.com</vt:lpwstr>
  </property>
</Properties>
</file>